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59"/>
        <w:ind w:left="4899" w:firstLine="0"/>
        <w:jc w:val="center"/>
        <w:rPr/>
      </w:pPr>
      <w:r>
        <w:rPr>
          <w:noProof/>
        </w:rPr>
        <w:drawing>
          <wp:anchor distT="0" distB="0" distL="114300" distR="114300" simplePos="false" relativeHeight="2" behindDoc="false" locked="false" layoutInCell="true" allowOverlap="false">
            <wp:simplePos x="0" y="0"/>
            <wp:positionH relativeFrom="column">
              <wp:posOffset>4625340</wp:posOffset>
            </wp:positionH>
            <wp:positionV relativeFrom="paragraph">
              <wp:posOffset>0</wp:posOffset>
            </wp:positionV>
            <wp:extent cx="998220" cy="1249680"/>
            <wp:effectExtent l="0" t="0" r="0" b="7620"/>
            <wp:wrapSquare wrapText="bothSides"/>
            <wp:docPr id="1026" name="Picture 24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47"/>
                    <pic:cNvPicPr/>
                  </pic:nvPicPr>
                  <pic:blipFill>
                    <a:blip r:embed="rId2" cstate="print"/>
                    <a:srcRect l="0" t="0" r="0" b="0"/>
                    <a:stretch/>
                  </pic:blipFill>
                  <pic:spPr>
                    <a:xfrm rot="0">
                      <a:off x="0" y="0"/>
                      <a:ext cx="998220" cy="1249680"/>
                    </a:xfrm>
                    <a:prstGeom prst="rect"/>
                  </pic:spPr>
                </pic:pic>
              </a:graphicData>
            </a:graphic>
            <wp14:sizeRelH relativeFrom="margin">
              <wp14:pctWidth>0</wp14:pctWidth>
            </wp14:sizeRelH>
            <wp14:sizeRelV relativeFrom="margin">
              <wp14:pctHeight>0</wp14:pctHeight>
            </wp14:sizeRelV>
          </wp:anchor>
        </w:drawing>
      </w:r>
      <w:r>
        <w:rPr>
          <w:b/>
        </w:rPr>
        <w:t xml:space="preserve"> </w:t>
      </w:r>
    </w:p>
    <w:p>
      <w:pPr>
        <w:pStyle w:val="style1"/>
        <w:numPr>
          <w:ilvl w:val="0"/>
          <w:numId w:val="0"/>
        </w:numPr>
        <w:ind w:left="10" w:hanging="10"/>
        <w:rPr/>
      </w:pPr>
      <w:r>
        <w:t xml:space="preserve">PRABHU KARI                                                                                                                      </w:t>
      </w:r>
    </w:p>
    <w:p>
      <w:pPr>
        <w:pStyle w:val="style0"/>
        <w:rPr/>
      </w:pPr>
      <w:r>
        <w:t xml:space="preserve">T.S No. 30/2 E, 30/2F,  </w:t>
      </w:r>
    </w:p>
    <w:p>
      <w:pPr>
        <w:pStyle w:val="style0"/>
        <w:spacing w:after="0" w:lineRule="auto" w:line="240"/>
        <w:ind w:left="0" w:firstLine="0"/>
        <w:jc w:val="left"/>
        <w:rPr/>
      </w:pPr>
      <w:r>
        <w:t>Udayappasetty</w:t>
      </w:r>
      <w:r>
        <w:t xml:space="preserve"> Colony Street</w:t>
      </w:r>
      <w:r>
        <w:t>,</w:t>
      </w:r>
      <w:r>
        <w:t xml:space="preserve"> Sankar Nagar Salem – 636 007.</w:t>
      </w:r>
      <w:r>
        <w:rPr>
          <w:sz w:val="22"/>
        </w:rPr>
        <w:t xml:space="preserve"> </w:t>
      </w:r>
      <w:r>
        <w:t xml:space="preserve"> </w:t>
      </w:r>
    </w:p>
    <w:p>
      <w:pPr>
        <w:pStyle w:val="style1"/>
        <w:numPr>
          <w:ilvl w:val="0"/>
          <w:numId w:val="0"/>
        </w:numPr>
        <w:ind w:left="10" w:hanging="10"/>
        <w:rPr/>
      </w:pPr>
      <w:r>
        <w:t>Mobile No.</w:t>
      </w:r>
      <w:r>
        <w:rPr>
          <w:b w:val="false"/>
        </w:rPr>
        <w:t xml:space="preserve"> </w:t>
      </w:r>
      <w:r>
        <w:t xml:space="preserve">90037 08881  </w:t>
      </w:r>
    </w:p>
    <w:p>
      <w:pPr>
        <w:pStyle w:val="style0"/>
        <w:spacing w:after="106" w:lineRule="auto" w:line="259"/>
        <w:ind w:left="0" w:firstLine="0"/>
        <w:jc w:val="left"/>
        <w:rPr/>
      </w:pPr>
      <w:r>
        <w:rPr>
          <w:b/>
        </w:rPr>
        <w:t xml:space="preserve">E mail: </w:t>
      </w:r>
      <w:r>
        <w:rPr>
          <w:b/>
          <w:color w:val="0000ff"/>
          <w:u w:val="single" w:color="0000ff"/>
        </w:rPr>
        <w:t>prabhukari@gmail.com</w:t>
      </w:r>
      <w:r>
        <w:rPr>
          <w:b/>
        </w:rPr>
        <w:t xml:space="preserve"> </w:t>
      </w:r>
    </w:p>
    <w:p>
      <w:pPr>
        <w:pStyle w:val="style0"/>
        <w:spacing w:after="0" w:lineRule="auto" w:line="236"/>
        <w:ind w:left="6" w:right="-4"/>
        <w:jc w:val="center"/>
        <w:rPr/>
      </w:pPr>
      <w:r>
        <w:t xml:space="preserve">______________________________________________________________________________ </w:t>
      </w:r>
      <w:r>
        <w:rPr>
          <w:b/>
          <w:sz w:val="28"/>
          <w:u w:val="single" w:color="000000"/>
          <w:shd w:val="clear" w:color="auto" w:fill="c0c0c0"/>
        </w:rPr>
        <w:t>HUMAN RESOURCES PROFESSIONAL</w:t>
      </w:r>
      <w:r>
        <w:rPr>
          <w:b/>
          <w:sz w:val="28"/>
        </w:rPr>
        <w:t xml:space="preserve"> </w:t>
      </w:r>
    </w:p>
    <w:p>
      <w:pPr>
        <w:pStyle w:val="style0"/>
        <w:spacing w:after="0" w:lineRule="auto" w:line="259"/>
        <w:ind w:left="50" w:right="0" w:firstLine="0"/>
        <w:jc w:val="center"/>
        <w:rPr/>
      </w:pPr>
      <w:r>
        <w:rPr>
          <w:b/>
        </w:rPr>
        <w:t xml:space="preserve"> </w:t>
      </w:r>
    </w:p>
    <w:p>
      <w:pPr>
        <w:pStyle w:val="style1"/>
        <w:numPr>
          <w:ilvl w:val="0"/>
          <w:numId w:val="0"/>
        </w:numPr>
        <w:ind w:right="7"/>
        <w:jc w:val="center"/>
        <w:rPr/>
      </w:pPr>
      <w:r>
        <w:rPr>
          <w:sz w:val="26"/>
          <w:shd w:val="clear" w:color="auto" w:fill="c0c0c0"/>
        </w:rPr>
        <w:t>2</w:t>
      </w:r>
      <w:r>
        <w:rPr>
          <w:sz w:val="26"/>
          <w:shd w:val="clear" w:color="auto" w:fill="c0c0c0"/>
        </w:rPr>
        <w:t>2</w:t>
      </w:r>
      <w:r>
        <w:rPr>
          <w:sz w:val="26"/>
          <w:shd w:val="clear" w:color="auto" w:fill="c0c0c0"/>
        </w:rPr>
        <w:t>+ Years of Experience in All Human Resources discipline and Industrial Relations</w:t>
      </w:r>
      <w:r>
        <w:rPr>
          <w:i/>
          <w:sz w:val="26"/>
        </w:rPr>
        <w:t xml:space="preserve"> </w:t>
      </w:r>
    </w:p>
    <w:p>
      <w:pPr>
        <w:pStyle w:val="style0"/>
        <w:spacing w:after="0" w:lineRule="auto" w:line="259"/>
        <w:ind w:left="0" w:right="0" w:firstLine="0"/>
        <w:jc w:val="left"/>
        <w:rPr/>
      </w:pPr>
      <w:r>
        <w:rPr>
          <w:b/>
        </w:rPr>
        <w:t xml:space="preserve"> </w:t>
      </w:r>
    </w:p>
    <w:p>
      <w:pPr>
        <w:pStyle w:val="style2"/>
        <w:rPr/>
      </w:pPr>
      <w:r>
        <w:t>CAREER OBJECTIVE</w:t>
      </w:r>
      <w:r>
        <w:rPr>
          <w:u w:val="none"/>
          <w:shd w:val="clear" w:color="auto" w:fill="auto"/>
        </w:rPr>
        <w:t xml:space="preserve"> </w:t>
      </w:r>
    </w:p>
    <w:p>
      <w:pPr>
        <w:pStyle w:val="style0"/>
        <w:spacing w:after="0" w:lineRule="auto" w:line="259"/>
        <w:ind w:left="50" w:right="0" w:firstLine="0"/>
        <w:jc w:val="center"/>
        <w:rPr/>
      </w:pPr>
      <w:r>
        <w:rPr>
          <w:b/>
        </w:rPr>
        <w:t xml:space="preserve"> </w:t>
      </w:r>
    </w:p>
    <w:p>
      <w:pPr>
        <w:pStyle w:val="style0"/>
        <w:spacing w:after="12" w:lineRule="auto" w:line="240"/>
        <w:ind w:left="0" w:right="6" w:firstLine="0"/>
        <w:rPr/>
      </w:pPr>
      <w:r>
        <w:rPr>
          <w:rFonts w:ascii="Arial" w:cs="Arial" w:eastAsia="Arial" w:hAnsi="Arial"/>
          <w:i/>
          <w:color w:val="4b4b4b"/>
          <w:sz w:val="23"/>
        </w:rPr>
        <w:t>A highly dedicated and responsible Compliance and Human Resources Manager having 2</w:t>
      </w:r>
      <w:r>
        <w:rPr>
          <w:rFonts w:ascii="Arial" w:cs="Arial" w:eastAsia="Arial" w:hAnsi="Arial"/>
          <w:i/>
          <w:color w:val="4b4b4b"/>
          <w:sz w:val="23"/>
        </w:rPr>
        <w:t>2</w:t>
      </w:r>
      <w:r>
        <w:rPr>
          <w:rFonts w:ascii="Arial" w:cs="Arial" w:eastAsia="Arial" w:hAnsi="Arial"/>
          <w:i/>
          <w:color w:val="4b4b4b"/>
          <w:sz w:val="23"/>
        </w:rPr>
        <w:t>+ years of experience with a broad-based expertise in recruiting, employee relations, benefits, and payroll. Collaborates with multiple levels of an organization to align goals and achieve common objectives. Develops detailed communication materials to convey confidential information. I am focused and a reliable team player who approaches each new challenge with a commitment to excellence and securing the long</w:t>
      </w:r>
      <w:r>
        <w:rPr>
          <w:rFonts w:ascii="Arial" w:cs="Arial" w:eastAsia="Arial" w:hAnsi="Arial"/>
          <w:i/>
          <w:color w:val="4b4b4b"/>
          <w:sz w:val="23"/>
        </w:rPr>
        <w:t>-</w:t>
      </w:r>
      <w:r>
        <w:rPr>
          <w:rFonts w:ascii="Arial" w:cs="Arial" w:eastAsia="Arial" w:hAnsi="Arial"/>
          <w:i/>
          <w:color w:val="4b4b4b"/>
          <w:sz w:val="23"/>
        </w:rPr>
        <w:t xml:space="preserve">term success of an organization. </w:t>
      </w:r>
    </w:p>
    <w:p>
      <w:pPr>
        <w:pStyle w:val="style0"/>
        <w:spacing w:after="53" w:lineRule="auto" w:line="236"/>
        <w:ind w:left="6" w:right="-4"/>
        <w:jc w:val="center"/>
        <w:rPr/>
      </w:pPr>
      <w:r>
        <w:t xml:space="preserve">______________________________________________________________________________ </w:t>
      </w:r>
      <w:r>
        <w:rPr>
          <w:b/>
          <w:u w:val="single" w:color="000000"/>
          <w:shd w:val="clear" w:color="auto" w:fill="c0c0c0"/>
        </w:rPr>
        <w:t>TECHNICAL SKILL</w:t>
      </w:r>
      <w:r>
        <w:t xml:space="preserve"> </w:t>
      </w:r>
    </w:p>
    <w:p>
      <w:pPr>
        <w:pStyle w:val="style0"/>
        <w:numPr>
          <w:ilvl w:val="0"/>
          <w:numId w:val="2"/>
        </w:numPr>
        <w:ind w:right="0" w:hanging="360"/>
        <w:rPr/>
      </w:pPr>
      <w:r>
        <w:t xml:space="preserve">Talent Acquisition </w:t>
      </w:r>
      <w:r>
        <w:tab/>
      </w:r>
      <w:r>
        <w:t xml:space="preserve"> </w:t>
      </w:r>
      <w:r>
        <w:tab/>
      </w:r>
      <w:r>
        <w:t xml:space="preserve"> </w:t>
      </w:r>
      <w:r>
        <w:tab/>
      </w:r>
      <w:r>
        <w:t xml:space="preserve"> </w:t>
      </w:r>
      <w:r>
        <w:tab/>
      </w:r>
      <w:r>
        <w:t xml:space="preserve"> </w:t>
      </w:r>
      <w:r>
        <w:tab/>
      </w:r>
      <w:r>
        <w:t xml:space="preserve">Compensation &amp; Benefits </w:t>
      </w:r>
    </w:p>
    <w:p>
      <w:pPr>
        <w:pStyle w:val="style0"/>
        <w:numPr>
          <w:ilvl w:val="0"/>
          <w:numId w:val="2"/>
        </w:numPr>
        <w:ind w:right="0" w:hanging="360"/>
        <w:rPr/>
      </w:pPr>
      <w:r>
        <w:t xml:space="preserve">Legal &amp; Statutory compliances </w:t>
      </w:r>
      <w:r>
        <w:tab/>
      </w:r>
      <w:r>
        <w:t xml:space="preserve"> </w:t>
      </w:r>
      <w:r>
        <w:tab/>
      </w:r>
      <w:r>
        <w:t xml:space="preserve"> </w:t>
      </w:r>
      <w:r>
        <w:tab/>
      </w:r>
      <w:r>
        <w:t xml:space="preserve">Performance Management System </w:t>
      </w:r>
    </w:p>
    <w:p>
      <w:pPr>
        <w:pStyle w:val="style0"/>
        <w:numPr>
          <w:ilvl w:val="0"/>
          <w:numId w:val="2"/>
        </w:numPr>
        <w:ind w:right="0" w:hanging="360"/>
        <w:rPr/>
      </w:pPr>
      <w:r>
        <w:t xml:space="preserve">Competency Mapping &amp; Skill </w:t>
      </w:r>
      <w:r>
        <w:t xml:space="preserve">Matrix  </w:t>
      </w:r>
      <w:r>
        <w:tab/>
      </w:r>
      <w:r>
        <w:t xml:space="preserve"> </w:t>
      </w:r>
      <w:r>
        <w:tab/>
      </w:r>
      <w:r>
        <w:tab/>
      </w:r>
      <w:r>
        <w:t xml:space="preserve">Learning &amp; Development </w:t>
      </w:r>
    </w:p>
    <w:p>
      <w:pPr>
        <w:pStyle w:val="style0"/>
        <w:numPr>
          <w:ilvl w:val="0"/>
          <w:numId w:val="2"/>
        </w:numPr>
        <w:ind w:right="0" w:hanging="360"/>
        <w:rPr/>
      </w:pPr>
      <w:r>
        <w:t xml:space="preserve">Grievances </w:t>
      </w:r>
      <w:r>
        <w:t>Handling  and</w:t>
      </w:r>
      <w:r>
        <w:t xml:space="preserve"> Disciplinary proceedings </w:t>
      </w:r>
      <w:r>
        <w:tab/>
      </w:r>
      <w:r>
        <w:t xml:space="preserve">General Administration </w:t>
      </w:r>
    </w:p>
    <w:p>
      <w:pPr>
        <w:pStyle w:val="style0"/>
        <w:numPr>
          <w:ilvl w:val="0"/>
          <w:numId w:val="2"/>
        </w:numPr>
        <w:ind w:right="0" w:hanging="360"/>
        <w:rPr/>
      </w:pPr>
      <w:r>
        <w:t xml:space="preserve">Employee Relation </w:t>
      </w:r>
      <w:r>
        <w:tab/>
      </w:r>
      <w:r>
        <w:t xml:space="preserve"> </w:t>
      </w:r>
      <w:r>
        <w:tab/>
      </w:r>
      <w:r>
        <w:t xml:space="preserve"> </w:t>
      </w:r>
      <w:r>
        <w:tab/>
      </w:r>
      <w:r>
        <w:t xml:space="preserve"> </w:t>
      </w:r>
      <w:r>
        <w:tab/>
      </w:r>
      <w:r>
        <w:t xml:space="preserve"> </w:t>
      </w:r>
      <w:r>
        <w:tab/>
      </w:r>
      <w:r>
        <w:t xml:space="preserve">Contract Labour Management </w:t>
      </w:r>
    </w:p>
    <w:p>
      <w:pPr>
        <w:pStyle w:val="style0"/>
        <w:numPr>
          <w:ilvl w:val="0"/>
          <w:numId w:val="2"/>
        </w:numPr>
        <w:ind w:right="0" w:hanging="360"/>
        <w:rPr/>
      </w:pPr>
      <w:r>
        <w:t xml:space="preserve">Change Management Design and Implementation </w:t>
      </w:r>
      <w:r>
        <w:tab/>
      </w:r>
      <w:r>
        <w:t xml:space="preserve">Welfare activities </w:t>
      </w:r>
    </w:p>
    <w:p>
      <w:pPr>
        <w:pStyle w:val="style0"/>
        <w:numPr>
          <w:ilvl w:val="0"/>
          <w:numId w:val="2"/>
        </w:numPr>
        <w:ind w:right="0" w:hanging="360"/>
        <w:rPr/>
      </w:pPr>
      <w:r>
        <w:t xml:space="preserve">Proficient in Microsoft office, ERP &amp; SAP HANA </w:t>
      </w:r>
    </w:p>
    <w:p>
      <w:pPr>
        <w:pStyle w:val="style0"/>
        <w:ind w:right="0"/>
        <w:rPr/>
      </w:pPr>
      <w:r>
        <w:t xml:space="preserve">______________________________________________________________________________ </w:t>
      </w:r>
    </w:p>
    <w:tbl>
      <w:tblPr>
        <w:tblStyle w:val="style4100"/>
        <w:tblW w:w="9429" w:type="dxa"/>
        <w:tblInd w:w="41" w:type="dxa"/>
        <w:tblCellMar>
          <w:top w:w="48" w:type="dxa"/>
        </w:tblCellMar>
        <w:tblLook w:val="04A0" w:firstRow="1" w:lastRow="0" w:firstColumn="1" w:lastColumn="0" w:noHBand="0" w:noVBand="1"/>
      </w:tblPr>
      <w:tblGrid>
        <w:gridCol w:w="3050"/>
        <w:gridCol w:w="610"/>
        <w:gridCol w:w="1959"/>
        <w:gridCol w:w="1969"/>
        <w:gridCol w:w="1841"/>
      </w:tblGrid>
      <w:tr>
        <w:trPr>
          <w:trHeight w:val="296" w:hRule="atLeast"/>
        </w:trPr>
        <w:tc>
          <w:tcPr>
            <w:tcW w:w="3051" w:type="dxa"/>
            <w:tcBorders>
              <w:top w:val="nil"/>
              <w:left w:val="nil"/>
              <w:bottom w:val="single" w:sz="4" w:space="0" w:color="000000"/>
              <w:right w:val="nil"/>
            </w:tcBorders>
          </w:tcPr>
          <w:p>
            <w:pPr>
              <w:pStyle w:val="style0"/>
              <w:spacing w:after="160" w:lineRule="auto" w:line="259"/>
              <w:ind w:left="0" w:right="0" w:firstLine="0"/>
              <w:jc w:val="left"/>
              <w:rPr/>
            </w:pPr>
          </w:p>
        </w:tc>
        <w:tc>
          <w:tcPr>
            <w:tcW w:w="610" w:type="dxa"/>
            <w:tcBorders>
              <w:top w:val="nil"/>
              <w:left w:val="nil"/>
              <w:bottom w:val="single" w:sz="4" w:space="0" w:color="000000"/>
              <w:right w:val="nil"/>
            </w:tcBorders>
          </w:tcPr>
          <w:p>
            <w:pPr>
              <w:pStyle w:val="style0"/>
              <w:spacing w:after="160" w:lineRule="auto" w:line="259"/>
              <w:ind w:left="0" w:right="0" w:firstLine="0"/>
              <w:jc w:val="left"/>
              <w:rPr/>
            </w:pPr>
          </w:p>
        </w:tc>
        <w:tc>
          <w:tcPr>
            <w:tcW w:w="1959" w:type="dxa"/>
            <w:tcBorders>
              <w:top w:val="nil"/>
              <w:left w:val="nil"/>
              <w:bottom w:val="single" w:sz="4" w:space="0" w:color="000000"/>
              <w:right w:val="nil"/>
            </w:tcBorders>
            <w:shd w:val="clear" w:color="auto" w:fill="c0c0c0"/>
          </w:tcPr>
          <w:p>
            <w:pPr>
              <w:pStyle w:val="style0"/>
              <w:spacing w:after="0" w:lineRule="auto" w:line="259"/>
              <w:ind w:left="0" w:right="0" w:firstLine="0"/>
              <w:rPr/>
            </w:pPr>
            <w:r>
              <w:rPr>
                <w:b/>
                <w:u w:val="single" w:color="000000"/>
              </w:rPr>
              <w:t>ACADEMIC PROFILE</w:t>
            </w:r>
          </w:p>
        </w:tc>
        <w:tc>
          <w:tcPr>
            <w:tcW w:w="3809" w:type="dxa"/>
            <w:gridSpan w:val="2"/>
            <w:tcBorders>
              <w:top w:val="nil"/>
              <w:left w:val="nil"/>
              <w:bottom w:val="single" w:sz="4" w:space="0" w:color="000000"/>
              <w:right w:val="nil"/>
            </w:tcBorders>
          </w:tcPr>
          <w:p>
            <w:pPr>
              <w:pStyle w:val="style0"/>
              <w:spacing w:after="0" w:lineRule="auto" w:line="259"/>
              <w:ind w:left="0" w:right="0" w:firstLine="0"/>
              <w:jc w:val="left"/>
              <w:rPr/>
            </w:pPr>
            <w:r>
              <w:t xml:space="preserve"> </w:t>
            </w:r>
          </w:p>
        </w:tc>
      </w:tr>
      <w:tr>
        <w:tblPrEx/>
        <w:trPr>
          <w:trHeight w:val="563" w:hRule="atLeast"/>
        </w:trPr>
        <w:tc>
          <w:tcPr>
            <w:tcW w:w="3051"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right="1" w:firstLine="0"/>
              <w:jc w:val="center"/>
              <w:rPr/>
            </w:pPr>
            <w:r>
              <w:rPr>
                <w:b/>
              </w:rPr>
              <w:t xml:space="preserve">Course </w:t>
            </w:r>
          </w:p>
        </w:tc>
        <w:tc>
          <w:tcPr>
            <w:tcW w:w="2568" w:type="dxa"/>
            <w:gridSpan w:val="2"/>
            <w:tcBorders>
              <w:top w:val="single" w:sz="4" w:space="0" w:color="000000"/>
              <w:left w:val="single" w:sz="4" w:space="0" w:color="000000"/>
              <w:bottom w:val="single" w:sz="4" w:space="0" w:color="000000"/>
              <w:right w:val="nil"/>
            </w:tcBorders>
            <w:vAlign w:val="center"/>
          </w:tcPr>
          <w:p>
            <w:pPr>
              <w:pStyle w:val="style0"/>
              <w:spacing w:after="0" w:lineRule="auto" w:line="259"/>
              <w:ind w:left="0" w:right="39" w:firstLine="0"/>
              <w:jc w:val="right"/>
              <w:rPr/>
            </w:pPr>
            <w:r>
              <w:rPr>
                <w:b/>
              </w:rPr>
              <w:t>Instituti</w:t>
            </w:r>
          </w:p>
        </w:tc>
        <w:tc>
          <w:tcPr>
            <w:tcW w:w="1969" w:type="dxa"/>
            <w:tcBorders>
              <w:top w:val="single" w:sz="4" w:space="0" w:color="000000"/>
              <w:left w:val="nil"/>
              <w:bottom w:val="single" w:sz="4" w:space="0" w:color="000000"/>
              <w:right w:val="single" w:sz="4" w:space="0" w:color="000000"/>
            </w:tcBorders>
            <w:vAlign w:val="center"/>
          </w:tcPr>
          <w:p>
            <w:pPr>
              <w:pStyle w:val="style0"/>
              <w:spacing w:after="0" w:lineRule="auto" w:line="259"/>
              <w:ind w:left="-37" w:right="0" w:firstLine="0"/>
              <w:jc w:val="left"/>
              <w:rPr/>
            </w:pPr>
            <w:r>
              <w:rPr>
                <w:b/>
              </w:rPr>
              <w:t xml:space="preserve">on </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right="6" w:firstLine="0"/>
              <w:jc w:val="center"/>
              <w:rPr/>
            </w:pPr>
            <w:r>
              <w:rPr>
                <w:b/>
              </w:rPr>
              <w:t>Year</w:t>
            </w:r>
            <w:r>
              <w:t xml:space="preserve"> </w:t>
            </w:r>
          </w:p>
        </w:tc>
      </w:tr>
      <w:tr>
        <w:tblPrEx/>
        <w:trPr>
          <w:trHeight w:val="663" w:hRule="atLeast"/>
        </w:trPr>
        <w:tc>
          <w:tcPr>
            <w:tcW w:w="3051"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108" w:right="0" w:firstLine="0"/>
              <w:jc w:val="left"/>
              <w:rPr/>
            </w:pPr>
            <w:r>
              <w:t xml:space="preserve">BSc I.T. (InfoTech.) </w:t>
            </w:r>
          </w:p>
        </w:tc>
        <w:tc>
          <w:tcPr>
            <w:tcW w:w="2568" w:type="dxa"/>
            <w:gridSpan w:val="2"/>
            <w:tcBorders>
              <w:top w:val="single" w:sz="4" w:space="0" w:color="000000"/>
              <w:left w:val="single" w:sz="4" w:space="0" w:color="000000"/>
              <w:bottom w:val="single" w:sz="4" w:space="0" w:color="000000"/>
              <w:right w:val="nil"/>
            </w:tcBorders>
          </w:tcPr>
          <w:p>
            <w:pPr>
              <w:pStyle w:val="style0"/>
              <w:spacing w:after="0" w:lineRule="auto" w:line="259"/>
              <w:ind w:left="106" w:right="0" w:firstLine="0"/>
              <w:jc w:val="left"/>
              <w:rPr/>
            </w:pPr>
            <w:r>
              <w:t xml:space="preserve">V.L.B. </w:t>
            </w:r>
            <w:r>
              <w:t>Janakiammal</w:t>
            </w:r>
            <w:r>
              <w:t xml:space="preserve"> Colle Technology. Coimbatore </w:t>
            </w:r>
          </w:p>
        </w:tc>
        <w:tc>
          <w:tcPr>
            <w:tcW w:w="1969" w:type="dxa"/>
            <w:tcBorders>
              <w:top w:val="single" w:sz="4" w:space="0" w:color="000000"/>
              <w:left w:val="nil"/>
              <w:bottom w:val="single" w:sz="4" w:space="0" w:color="000000"/>
              <w:right w:val="single" w:sz="4" w:space="0" w:color="000000"/>
            </w:tcBorders>
          </w:tcPr>
          <w:p>
            <w:pPr>
              <w:pStyle w:val="style0"/>
              <w:spacing w:after="0" w:lineRule="auto" w:line="259"/>
              <w:ind w:left="-57" w:right="0" w:firstLine="0"/>
              <w:rPr/>
            </w:pPr>
            <w:r>
              <w:t>ge</w:t>
            </w:r>
            <w:r>
              <w:t xml:space="preserve"> of Engineering &amp; </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right="3" w:firstLine="0"/>
              <w:jc w:val="center"/>
              <w:rPr/>
            </w:pPr>
            <w:r>
              <w:t xml:space="preserve">2003 </w:t>
            </w:r>
          </w:p>
        </w:tc>
      </w:tr>
      <w:tr>
        <w:tblPrEx/>
        <w:trPr>
          <w:trHeight w:val="638" w:hRule="atLeast"/>
        </w:trPr>
        <w:tc>
          <w:tcPr>
            <w:tcW w:w="305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08" w:right="0" w:firstLine="0"/>
              <w:rPr/>
            </w:pPr>
            <w:r>
              <w:t xml:space="preserve">M.H.R.M (Master in Human Resource Management) </w:t>
            </w:r>
          </w:p>
        </w:tc>
        <w:tc>
          <w:tcPr>
            <w:tcW w:w="2568" w:type="dxa"/>
            <w:gridSpan w:val="2"/>
            <w:tcBorders>
              <w:top w:val="single" w:sz="4" w:space="0" w:color="000000"/>
              <w:left w:val="single" w:sz="4" w:space="0" w:color="000000"/>
              <w:bottom w:val="single" w:sz="4" w:space="0" w:color="000000"/>
              <w:right w:val="nil"/>
            </w:tcBorders>
            <w:vAlign w:val="center"/>
          </w:tcPr>
          <w:p>
            <w:pPr>
              <w:pStyle w:val="style0"/>
              <w:spacing w:after="0" w:lineRule="auto" w:line="259"/>
              <w:ind w:left="106" w:right="0" w:firstLine="0"/>
              <w:jc w:val="left"/>
              <w:rPr/>
            </w:pPr>
            <w:r>
              <w:t>Annamalai University, Ta</w:t>
            </w:r>
          </w:p>
        </w:tc>
        <w:tc>
          <w:tcPr>
            <w:tcW w:w="1969" w:type="dxa"/>
            <w:tcBorders>
              <w:top w:val="single" w:sz="4" w:space="0" w:color="000000"/>
              <w:left w:val="nil"/>
              <w:bottom w:val="single" w:sz="4" w:space="0" w:color="000000"/>
              <w:right w:val="single" w:sz="4" w:space="0" w:color="000000"/>
            </w:tcBorders>
            <w:vAlign w:val="center"/>
          </w:tcPr>
          <w:p>
            <w:pPr>
              <w:pStyle w:val="style0"/>
              <w:spacing w:after="0" w:lineRule="auto" w:line="259"/>
              <w:ind w:left="-41" w:right="0" w:firstLine="0"/>
              <w:jc w:val="left"/>
              <w:rPr/>
            </w:pPr>
            <w:r>
              <w:t xml:space="preserve">mil Nadu </w:t>
            </w:r>
          </w:p>
        </w:tc>
        <w:tc>
          <w:tcPr>
            <w:tcW w:w="184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3" w:firstLine="0"/>
              <w:jc w:val="center"/>
              <w:rPr/>
            </w:pPr>
            <w:r>
              <w:t xml:space="preserve">2005 </w:t>
            </w:r>
          </w:p>
          <w:p>
            <w:pPr>
              <w:pStyle w:val="style0"/>
              <w:spacing w:after="0" w:lineRule="auto" w:line="259"/>
              <w:ind w:left="52" w:right="0" w:firstLine="0"/>
              <w:jc w:val="center"/>
              <w:rPr/>
            </w:pPr>
            <w:r>
              <w:t xml:space="preserve"> </w:t>
            </w:r>
          </w:p>
        </w:tc>
      </w:tr>
    </w:tbl>
    <w:p>
      <w:pPr>
        <w:pStyle w:val="style0"/>
        <w:ind w:right="0"/>
        <w:rPr/>
      </w:pPr>
      <w:r>
        <w:t xml:space="preserve">______________________________________________________________________________ </w:t>
      </w:r>
    </w:p>
    <w:p>
      <w:pPr>
        <w:pStyle w:val="style2"/>
        <w:ind w:right="3"/>
        <w:rPr/>
      </w:pPr>
    </w:p>
    <w:p>
      <w:pPr>
        <w:pStyle w:val="style2"/>
        <w:ind w:right="3"/>
        <w:rPr/>
      </w:pPr>
      <w:r>
        <w:t>LANGUAGE KNOWN</w:t>
      </w:r>
      <w:r>
        <w:rPr>
          <w:u w:val="none"/>
          <w:shd w:val="clear" w:color="auto" w:fill="auto"/>
        </w:rPr>
        <w:t xml:space="preserve"> </w:t>
      </w:r>
      <w:r>
        <w:t xml:space="preserve"> </w:t>
      </w:r>
    </w:p>
    <w:p>
      <w:pPr>
        <w:pStyle w:val="style0"/>
        <w:ind w:right="2363"/>
        <w:rPr/>
      </w:pPr>
      <w:r>
        <w:t xml:space="preserve">Speak   </w:t>
      </w:r>
      <w:r>
        <w:tab/>
      </w:r>
      <w:r>
        <w:t xml:space="preserve"> </w:t>
      </w:r>
      <w:r>
        <w:tab/>
      </w:r>
      <w:r>
        <w:t xml:space="preserve">- Tamil, English, Hindi, Kannada, Malayalam  </w:t>
      </w:r>
    </w:p>
    <w:p>
      <w:pPr>
        <w:pStyle w:val="style0"/>
        <w:ind w:right="2363"/>
        <w:rPr/>
      </w:pPr>
      <w:r>
        <w:t xml:space="preserve">Read &amp; </w:t>
      </w:r>
      <w:r>
        <w:t xml:space="preserve">Write  </w:t>
      </w:r>
      <w:r>
        <w:tab/>
      </w:r>
      <w:r>
        <w:tab/>
      </w:r>
      <w:r>
        <w:t xml:space="preserve">- Tamil, English  </w:t>
      </w:r>
      <w:r>
        <w:rPr>
          <w:b/>
          <w:sz w:val="26"/>
        </w:rPr>
        <w:t xml:space="preserve"> </w:t>
      </w:r>
    </w:p>
    <w:p>
      <w:pPr>
        <w:pStyle w:val="style0"/>
        <w:spacing w:after="0" w:lineRule="auto" w:line="259"/>
        <w:ind w:left="0" w:right="5" w:firstLine="0"/>
        <w:jc w:val="center"/>
        <w:rPr/>
      </w:pPr>
      <w:r>
        <w:rPr>
          <w:b/>
          <w:sz w:val="26"/>
          <w:u w:val="single" w:color="000000"/>
          <w:shd w:val="clear" w:color="auto" w:fill="c0c0c0"/>
        </w:rPr>
        <w:t>PROFESSIONAL</w:t>
      </w:r>
      <w:r>
        <w:rPr>
          <w:b/>
          <w:u w:val="single" w:color="000000"/>
          <w:shd w:val="clear" w:color="auto" w:fill="c0c0c0"/>
        </w:rPr>
        <w:t xml:space="preserve"> PROFILE</w:t>
      </w:r>
      <w:r>
        <w:rPr>
          <w:b/>
        </w:rPr>
        <w:t xml:space="preserve"> </w:t>
      </w:r>
    </w:p>
    <w:p>
      <w:pPr>
        <w:pStyle w:val="style0"/>
        <w:spacing w:after="0" w:lineRule="auto" w:line="259"/>
        <w:ind w:left="0" w:right="5" w:firstLine="0"/>
        <w:jc w:val="center"/>
        <w:rPr/>
      </w:pPr>
    </w:p>
    <w:p>
      <w:pPr>
        <w:pStyle w:val="style3"/>
        <w:ind w:left="62"/>
        <w:rPr/>
      </w:pPr>
      <w:r>
        <w:rPr>
          <w:rFonts w:ascii="Wingdings" w:cs="Wingdings" w:eastAsia="Wingdings" w:hAnsi="Wingdings"/>
          <w:b w:val="false"/>
        </w:rPr>
        <w:t>❖</w:t>
      </w:r>
      <w:r>
        <w:t>Ramraj</w:t>
      </w:r>
      <w:r>
        <w:t xml:space="preserve"> Cotton Textiles – Associate General Manager HR (October</w:t>
      </w:r>
      <w:r>
        <w:rPr>
          <w:b w:val="false"/>
        </w:rPr>
        <w:t xml:space="preserve">’2024 to </w:t>
      </w:r>
      <w:r>
        <w:rPr>
          <w:b w:val="false"/>
          <w:lang w:val="en-US"/>
        </w:rPr>
        <w:t>March 2025</w:t>
      </w:r>
      <w:r>
        <w:t xml:space="preserve">) Textile Garments which </w:t>
      </w:r>
      <w:r>
        <w:t>is</w:t>
      </w:r>
      <w:r>
        <w:t xml:space="preserve"> located at </w:t>
      </w:r>
      <w:r>
        <w:t>Erode -</w:t>
      </w:r>
      <w:r>
        <w:t>B</w:t>
      </w:r>
      <w:r>
        <w:t>havani</w:t>
      </w:r>
      <w:r>
        <w:t>-TN,</w:t>
      </w:r>
      <w:r>
        <w:t xml:space="preserve"> Salem and Madurai regions.</w:t>
      </w:r>
      <w:r>
        <w:t xml:space="preserve"> </w:t>
      </w:r>
      <w:r>
        <w:t xml:space="preserve">Handling overall HR and Admin related Grievances, Mass recruitment </w:t>
      </w:r>
      <w:r>
        <w:t xml:space="preserve">and </w:t>
      </w:r>
      <w:r>
        <w:t xml:space="preserve">HR life cycle. Handling </w:t>
      </w:r>
      <w:r>
        <w:t xml:space="preserve">the team size of </w:t>
      </w:r>
      <w:r>
        <w:t xml:space="preserve">18 persons. </w:t>
      </w:r>
    </w:p>
    <w:p>
      <w:pPr>
        <w:pStyle w:val="style0"/>
        <w:spacing w:after="13" w:lineRule="auto" w:line="259"/>
        <w:ind w:left="0" w:right="0" w:firstLine="0"/>
        <w:jc w:val="left"/>
        <w:rPr/>
      </w:pPr>
      <w:r>
        <w:rPr>
          <w:b/>
        </w:rPr>
        <w:t xml:space="preserve"> </w:t>
      </w:r>
    </w:p>
    <w:p>
      <w:pPr>
        <w:pStyle w:val="style3"/>
        <w:ind w:left="62"/>
        <w:rPr>
          <w:b w:val="false"/>
        </w:rPr>
      </w:pPr>
      <w:r>
        <w:rPr>
          <w:rFonts w:ascii="Wingdings" w:cs="Wingdings" w:eastAsia="Wingdings" w:hAnsi="Wingdings"/>
          <w:b w:val="false"/>
        </w:rPr>
        <w:t>❖</w:t>
      </w:r>
      <w:r>
        <w:rPr>
          <w:rFonts w:ascii="Arial" w:cs="Arial" w:eastAsia="Arial" w:hAnsi="Arial"/>
          <w:b w:val="false"/>
        </w:rPr>
        <w:t xml:space="preserve"> </w:t>
      </w:r>
      <w:r>
        <w:t>Jeyyam</w:t>
      </w:r>
      <w:r>
        <w:t xml:space="preserve"> Global Foods Limited – Senior Manager </w:t>
      </w:r>
      <w:r>
        <w:t xml:space="preserve">HR </w:t>
      </w:r>
      <w:r>
        <w:rPr>
          <w:b w:val="false"/>
        </w:rPr>
        <w:t xml:space="preserve">(May’2023 to </w:t>
      </w:r>
      <w:r>
        <w:rPr>
          <w:b w:val="false"/>
        </w:rPr>
        <w:t>October 2024)</w:t>
      </w:r>
      <w:r>
        <w:rPr>
          <w:b w:val="false"/>
        </w:rPr>
        <w:t xml:space="preserve">  </w:t>
      </w:r>
    </w:p>
    <w:p>
      <w:pPr>
        <w:pStyle w:val="style0"/>
        <w:ind w:left="355" w:right="0"/>
        <w:rPr/>
      </w:pPr>
      <w:r>
        <w:t>FMCG, Salem</w:t>
      </w:r>
      <w:r>
        <w:rPr>
          <w:b/>
        </w:rPr>
        <w:t xml:space="preserve"> </w:t>
      </w:r>
      <w:r>
        <w:t xml:space="preserve">Heading the Overall HR &amp; Admin Department for 3 plants which are located at Salem-TN, </w:t>
      </w:r>
      <w:r>
        <w:t>Gulbaraga</w:t>
      </w:r>
      <w:r>
        <w:t xml:space="preserve">- KA &amp; Kadapa Dt – Andhra Pradesh. Handled &amp; executed huge Manpower Optimization and smooth exit of 180 excess Manpower, Supports for IPO (Initial </w:t>
      </w:r>
    </w:p>
    <w:p>
      <w:pPr>
        <w:pStyle w:val="style0"/>
        <w:ind w:left="355" w:right="0"/>
        <w:rPr/>
      </w:pPr>
      <w:r>
        <w:t xml:space="preserve">Public Offer) Process, Implementation of HR System for Employee Life cycle to Improve Paperless HR, Grievances handled like smooth Removal of groupism in other states like </w:t>
      </w:r>
      <w:r>
        <w:t>Gulbaraga</w:t>
      </w:r>
      <w:r>
        <w:t xml:space="preserve"> &amp; Kadapa. Implemented Migrant Manpower deployment for critical Sources.  </w:t>
      </w:r>
      <w:r>
        <w:rPr>
          <w:b/>
        </w:rPr>
        <w:t xml:space="preserve"> </w:t>
      </w:r>
    </w:p>
    <w:p>
      <w:pPr>
        <w:pStyle w:val="style0"/>
        <w:spacing w:after="13" w:lineRule="auto" w:line="259"/>
        <w:ind w:left="67" w:right="0" w:firstLine="0"/>
        <w:jc w:val="left"/>
        <w:rPr/>
      </w:pPr>
      <w:r>
        <w:rPr>
          <w:b/>
        </w:rPr>
        <w:t xml:space="preserve"> </w:t>
      </w:r>
    </w:p>
    <w:p>
      <w:pPr>
        <w:pStyle w:val="style3"/>
        <w:ind w:left="62"/>
        <w:rPr/>
      </w:pPr>
      <w:r>
        <w:rPr>
          <w:rFonts w:ascii="Wingdings" w:cs="Wingdings" w:eastAsia="Wingdings" w:hAnsi="Wingdings"/>
          <w:b w:val="false"/>
        </w:rPr>
        <w:t>❖</w:t>
      </w:r>
      <w:r>
        <w:rPr>
          <w:rFonts w:ascii="Arial" w:cs="Arial" w:eastAsia="Arial" w:hAnsi="Arial"/>
          <w:b w:val="false"/>
        </w:rPr>
        <w:t xml:space="preserve"> </w:t>
      </w:r>
      <w:r>
        <w:t>Amirthaa</w:t>
      </w:r>
      <w:r>
        <w:t xml:space="preserve"> Dairy Products Ltd-Manager - HR &amp; Admin </w:t>
      </w:r>
      <w:r>
        <w:rPr>
          <w:b w:val="false"/>
        </w:rPr>
        <w:t>(Apr’2022 to Feb’2023)</w:t>
      </w:r>
      <w:r>
        <w:t xml:space="preserve"> </w:t>
      </w:r>
    </w:p>
    <w:p>
      <w:pPr>
        <w:pStyle w:val="style0"/>
        <w:spacing w:after="16" w:lineRule="auto" w:line="242"/>
        <w:ind w:left="350" w:right="1" w:firstLine="0"/>
        <w:rPr>
          <w:szCs w:val="24"/>
        </w:rPr>
      </w:pPr>
      <w:r>
        <w:rPr>
          <w:szCs w:val="24"/>
        </w:rPr>
        <w:t xml:space="preserve">(FMCG, Erode) Heading the Plant located at erode along with 7 Chilling </w:t>
      </w:r>
      <w:r>
        <w:rPr>
          <w:szCs w:val="24"/>
        </w:rPr>
        <w:t>Cente</w:t>
      </w:r>
      <w:r>
        <w:rPr>
          <w:szCs w:val="24"/>
        </w:rPr>
        <w:t>r</w:t>
      </w:r>
      <w:r>
        <w:rPr>
          <w:szCs w:val="24"/>
        </w:rPr>
        <w:t>s</w:t>
      </w:r>
      <w:r>
        <w:rPr>
          <w:szCs w:val="24"/>
        </w:rPr>
        <w:t xml:space="preserve"> nearby Districts related to Human Resources &amp; Administration. Reported to the Management (MD&amp;JMD). Streamlined Job description &amp; HR Policies &amp; Procedures for each </w:t>
      </w:r>
      <w:r>
        <w:rPr>
          <w:szCs w:val="24"/>
        </w:rPr>
        <w:t>activity</w:t>
      </w:r>
      <w:r>
        <w:rPr>
          <w:szCs w:val="24"/>
        </w:rPr>
        <w:t xml:space="preserve"> and implemented the same. Faced and successfully completed internal &amp;External audits related to HR.  </w:t>
      </w:r>
    </w:p>
    <w:p>
      <w:pPr>
        <w:pStyle w:val="style0"/>
        <w:spacing w:after="13" w:lineRule="auto" w:line="259"/>
        <w:ind w:left="0" w:right="0" w:firstLine="0"/>
        <w:jc w:val="left"/>
        <w:rPr/>
      </w:pPr>
      <w:r>
        <w:t xml:space="preserve"> </w:t>
      </w:r>
    </w:p>
    <w:p>
      <w:pPr>
        <w:pStyle w:val="style0"/>
        <w:ind w:left="350" w:right="0" w:hanging="259"/>
        <w:rPr/>
      </w:pPr>
      <w:r>
        <w:rPr>
          <w:rFonts w:ascii="Wingdings" w:cs="Wingdings" w:eastAsia="Wingdings" w:hAnsi="Wingdings"/>
        </w:rPr>
        <w:t>❖</w:t>
      </w:r>
      <w:r>
        <w:rPr>
          <w:rFonts w:ascii="Arial" w:cs="Arial" w:eastAsia="Arial" w:hAnsi="Arial"/>
        </w:rPr>
        <w:t xml:space="preserve"> </w:t>
      </w:r>
      <w:r>
        <w:rPr>
          <w:b/>
        </w:rPr>
        <w:t>Hatsun</w:t>
      </w:r>
      <w:r>
        <w:rPr>
          <w:b/>
        </w:rPr>
        <w:t xml:space="preserve"> </w:t>
      </w:r>
      <w:r>
        <w:rPr>
          <w:b/>
        </w:rPr>
        <w:t>Agro</w:t>
      </w:r>
      <w:r>
        <w:rPr>
          <w:b/>
        </w:rPr>
        <w:t xml:space="preserve"> Products Ltd - </w:t>
      </w:r>
      <w:r>
        <w:rPr>
          <w:b/>
        </w:rPr>
        <w:t>Sr.Deputy</w:t>
      </w:r>
      <w:r>
        <w:rPr>
          <w:b/>
        </w:rPr>
        <w:t xml:space="preserve"> Manager - Industrial Relations </w:t>
      </w:r>
      <w:r>
        <w:t>(Jan’2018 to Feb’2022) (FMCG, Salem &amp; Dharmapuri, Chennai</w:t>
      </w:r>
      <w:r>
        <w:rPr>
          <w:b/>
        </w:rPr>
        <w:t>).</w:t>
      </w:r>
      <w:r>
        <w:t xml:space="preserve"> Handled Regional HR role for different plants and chilling </w:t>
      </w:r>
      <w:r>
        <w:t>centers</w:t>
      </w:r>
      <w:r>
        <w:t xml:space="preserve"> around 3000 to 4000 both white &amp; </w:t>
      </w:r>
      <w:r>
        <w:t>Blue-collar</w:t>
      </w:r>
      <w:r>
        <w:t xml:space="preserve"> employees. Successfully implemented systems for Payroll transformation from Biometric to Mobile Application, Contract Labour Management, Canteen management &amp; Gate Management System for </w:t>
      </w:r>
    </w:p>
    <w:p>
      <w:pPr>
        <w:pStyle w:val="style0"/>
        <w:ind w:left="355" w:right="0"/>
        <w:rPr/>
      </w:pPr>
      <w:r>
        <w:t xml:space="preserve">Security. </w:t>
      </w:r>
      <w:r>
        <w:t>Additionally</w:t>
      </w:r>
      <w:r>
        <w:t xml:space="preserve"> taken care overall Labour cases &amp; IR Grievances (</w:t>
      </w:r>
      <w:r>
        <w:rPr>
          <w:b/>
        </w:rPr>
        <w:t>Mass transfer</w:t>
      </w:r>
      <w:r>
        <w:t xml:space="preserve">, </w:t>
      </w:r>
      <w:r>
        <w:rPr>
          <w:b/>
        </w:rPr>
        <w:t>prevent Trade Union Formation</w:t>
      </w:r>
      <w:r>
        <w:t xml:space="preserve">, </w:t>
      </w:r>
      <w:r>
        <w:rPr>
          <w:b/>
        </w:rPr>
        <w:t>Local people domination, Employee termination</w:t>
      </w:r>
      <w:r>
        <w:t xml:space="preserve"> case issues in different plants, coordinated with Legal Advisors/ Pleaders and government bodies on regular basis, conducted domestic enquiries under ID act and contract labour management for different plants on Appointing, Agreement process, Negotiation, Disciplinary proceedings &amp; Termination of contract. </w:t>
      </w:r>
    </w:p>
    <w:p>
      <w:pPr>
        <w:pStyle w:val="style0"/>
        <w:spacing w:after="13" w:lineRule="auto" w:line="259"/>
        <w:ind w:left="350" w:right="0" w:firstLine="0"/>
        <w:jc w:val="left"/>
        <w:rPr/>
      </w:pPr>
      <w:r>
        <w:rPr>
          <w:b/>
        </w:rPr>
        <w:t xml:space="preserve"> </w:t>
      </w:r>
    </w:p>
    <w:p>
      <w:pPr>
        <w:pStyle w:val="style3"/>
        <w:ind w:left="62"/>
        <w:rPr/>
      </w:pPr>
      <w:r>
        <w:rPr>
          <w:rFonts w:ascii="Wingdings" w:cs="Wingdings" w:eastAsia="Wingdings" w:hAnsi="Wingdings"/>
          <w:b w:val="false"/>
        </w:rPr>
        <w:t>❖</w:t>
      </w:r>
      <w:r>
        <w:rPr>
          <w:rFonts w:ascii="Arial" w:cs="Arial" w:eastAsia="Arial" w:hAnsi="Arial"/>
          <w:b w:val="false"/>
        </w:rPr>
        <w:t xml:space="preserve"> </w:t>
      </w:r>
      <w:r>
        <w:t xml:space="preserve">Elite Natural Pvt Ltd - Deputy Manager – HR &amp; Admin </w:t>
      </w:r>
      <w:r>
        <w:rPr>
          <w:b w:val="false"/>
        </w:rPr>
        <w:t xml:space="preserve">(Apr’2014 to Jan’2018) </w:t>
      </w:r>
    </w:p>
    <w:p>
      <w:pPr>
        <w:pStyle w:val="style0"/>
        <w:ind w:left="355" w:right="0"/>
        <w:rPr/>
      </w:pPr>
      <w:r>
        <w:t xml:space="preserve">(FMCG, Hosur &amp; Karnataka). Responsible for entire </w:t>
      </w:r>
      <w:r>
        <w:t>Gamuts</w:t>
      </w:r>
      <w:r>
        <w:t xml:space="preserve"> of Plant HR &amp; Admin activities. Completed long pending all statutory claims like more than 120+ PF settlement, ESIC Medical claim, </w:t>
      </w:r>
      <w:r>
        <w:t>Show</w:t>
      </w:r>
      <w:r>
        <w:t xml:space="preserve"> cause from different Government bodies like PCB, Inspector of Factories in the short period and got rewarded the same. Revisited and implemented on all HR policies, Forms and Format, Additional assignment-formed Sales HR role for Karnataka, AP &amp; </w:t>
      </w:r>
      <w:r>
        <w:t>Telungana</w:t>
      </w:r>
      <w:r>
        <w:t xml:space="preserve"> state and formed the team for each region and successful come back and sustained of sales force in Manpower attrition, product Sales &amp; Systems. </w:t>
      </w:r>
    </w:p>
    <w:p>
      <w:pPr>
        <w:pStyle w:val="style0"/>
        <w:spacing w:after="13" w:lineRule="auto" w:line="259"/>
        <w:ind w:left="350" w:right="0" w:firstLine="0"/>
        <w:jc w:val="left"/>
        <w:rPr/>
      </w:pPr>
      <w:r>
        <w:t xml:space="preserve"> </w:t>
      </w:r>
    </w:p>
    <w:p>
      <w:pPr>
        <w:pStyle w:val="style0"/>
        <w:ind w:left="350" w:right="0" w:hanging="283"/>
        <w:rPr/>
      </w:pPr>
      <w:r>
        <w:rPr>
          <w:rFonts w:ascii="Wingdings" w:cs="Wingdings" w:eastAsia="Wingdings" w:hAnsi="Wingdings"/>
        </w:rPr>
        <w:t>❖</w:t>
      </w:r>
      <w:r>
        <w:rPr>
          <w:rFonts w:ascii="Arial" w:cs="Arial" w:eastAsia="Arial" w:hAnsi="Arial"/>
        </w:rPr>
        <w:t xml:space="preserve"> </w:t>
      </w:r>
      <w:r>
        <w:rPr>
          <w:b/>
        </w:rPr>
        <w:t xml:space="preserve">ELGI </w:t>
      </w:r>
      <w:r>
        <w:rPr>
          <w:b/>
        </w:rPr>
        <w:t>Equipments</w:t>
      </w:r>
      <w:r>
        <w:t xml:space="preserve"> </w:t>
      </w:r>
      <w:r>
        <w:rPr>
          <w:b/>
        </w:rPr>
        <w:t>Ltd</w:t>
      </w:r>
      <w:r>
        <w:t xml:space="preserve">- </w:t>
      </w:r>
      <w:r>
        <w:rPr>
          <w:b/>
        </w:rPr>
        <w:t xml:space="preserve">Senior Officer - HR (Employee Relation) </w:t>
      </w:r>
      <w:r>
        <w:t xml:space="preserve">(Dec’2010 to Dec’2013) (Compressor </w:t>
      </w:r>
      <w:r>
        <w:t>manu</w:t>
      </w:r>
      <w:r>
        <w:t>. Coimbatore), worked in corporate office team handled employee relation function like statutory, payroll management, Events handling like Sport events &amp; family day functions &amp; Employees welfare and Administration. Implementation of complet</w:t>
      </w:r>
      <w:r>
        <w:t>e</w:t>
      </w:r>
      <w:r>
        <w:t xml:space="preserve"> </w:t>
      </w:r>
      <w:r>
        <w:t>SAP</w:t>
      </w:r>
      <w:r>
        <w:t xml:space="preserve"> </w:t>
      </w:r>
      <w:r>
        <w:t xml:space="preserve"> </w:t>
      </w:r>
      <w:r>
        <w:t>Module</w:t>
      </w:r>
      <w:r>
        <w:t xml:space="preserve"> system</w:t>
      </w:r>
      <w:r>
        <w:t xml:space="preserve"> and intranet web for employee life cycle in HR. </w:t>
      </w:r>
    </w:p>
    <w:p>
      <w:pPr>
        <w:pStyle w:val="style0"/>
        <w:spacing w:after="13" w:lineRule="auto" w:line="259"/>
        <w:ind w:left="360" w:right="0" w:firstLine="0"/>
        <w:jc w:val="left"/>
        <w:rPr/>
      </w:pPr>
      <w:r>
        <w:t xml:space="preserve"> </w:t>
      </w:r>
    </w:p>
    <w:p>
      <w:pPr>
        <w:pStyle w:val="style3"/>
        <w:ind w:left="62"/>
        <w:rPr/>
      </w:pPr>
      <w:r>
        <w:rPr>
          <w:rFonts w:ascii="Wingdings" w:cs="Wingdings" w:eastAsia="Wingdings" w:hAnsi="Wingdings"/>
          <w:b w:val="false"/>
        </w:rPr>
        <w:t>❖</w:t>
      </w:r>
      <w:r>
        <w:rPr>
          <w:rFonts w:ascii="Arial" w:cs="Arial" w:eastAsia="Arial" w:hAnsi="Arial"/>
          <w:b w:val="false"/>
        </w:rPr>
        <w:t xml:space="preserve"> </w:t>
      </w:r>
      <w:r>
        <w:t>Arabtec</w:t>
      </w:r>
      <w:r>
        <w:t xml:space="preserve"> Construction Co LLC</w:t>
      </w:r>
      <w:r>
        <w:rPr>
          <w:b w:val="false"/>
        </w:rPr>
        <w:t xml:space="preserve">- </w:t>
      </w:r>
      <w:r>
        <w:t xml:space="preserve">Administrator- HR </w:t>
      </w:r>
      <w:r>
        <w:rPr>
          <w:b w:val="false"/>
        </w:rPr>
        <w:t>(From Aug 2007 to Dec 20</w:t>
      </w:r>
      <w:r>
        <w:rPr>
          <w:b w:val="false"/>
        </w:rPr>
        <w:t>10</w:t>
      </w:r>
      <w:r>
        <w:rPr>
          <w:b w:val="false"/>
        </w:rPr>
        <w:t xml:space="preserve">) </w:t>
      </w:r>
    </w:p>
    <w:p>
      <w:pPr>
        <w:pStyle w:val="style0"/>
        <w:ind w:left="355" w:right="0"/>
        <w:rPr/>
      </w:pPr>
      <w:r>
        <w:t xml:space="preserve">(Villas &amp; Towers Construction, Dubai), handled huge </w:t>
      </w:r>
      <w:r>
        <w:t>bluecollar</w:t>
      </w:r>
      <w:r>
        <w:t xml:space="preserve"> recruitment from different countries and overall coordination of employee life cycle for villas division related to HR &amp; Administration.  </w:t>
      </w:r>
    </w:p>
    <w:p>
      <w:pPr>
        <w:pStyle w:val="style0"/>
        <w:spacing w:after="13" w:lineRule="auto" w:line="259"/>
        <w:ind w:left="350" w:right="0" w:firstLine="0"/>
        <w:jc w:val="left"/>
        <w:rPr/>
      </w:pPr>
      <w:r>
        <w:t xml:space="preserve"> </w:t>
      </w:r>
    </w:p>
    <w:p>
      <w:pPr>
        <w:pStyle w:val="style3"/>
        <w:ind w:left="62"/>
        <w:rPr/>
      </w:pPr>
      <w:r>
        <w:rPr>
          <w:rFonts w:ascii="Wingdings" w:cs="Wingdings" w:eastAsia="Wingdings" w:hAnsi="Wingdings"/>
          <w:b w:val="false"/>
        </w:rPr>
        <w:t>❖</w:t>
      </w:r>
      <w:r>
        <w:rPr>
          <w:rFonts w:ascii="Arial" w:cs="Arial" w:eastAsia="Arial" w:hAnsi="Arial"/>
          <w:b w:val="false"/>
        </w:rPr>
        <w:t xml:space="preserve"> </w:t>
      </w:r>
      <w:r>
        <w:t>L.G. Balakrishnan &amp; Bros Ltd</w:t>
      </w:r>
      <w:r>
        <w:rPr>
          <w:b w:val="false"/>
        </w:rPr>
        <w:t xml:space="preserve">- </w:t>
      </w:r>
      <w:r>
        <w:t xml:space="preserve">HR Officer </w:t>
      </w:r>
      <w:r>
        <w:rPr>
          <w:b w:val="false"/>
        </w:rPr>
        <w:t xml:space="preserve">(From May 2003 to July 2007) </w:t>
      </w:r>
    </w:p>
    <w:p>
      <w:pPr>
        <w:pStyle w:val="style0"/>
        <w:ind w:left="444" w:right="0"/>
        <w:rPr/>
      </w:pPr>
      <w:r>
        <w:t>(</w:t>
      </w:r>
      <w:r>
        <w:t>Manf</w:t>
      </w:r>
      <w:r>
        <w:t xml:space="preserve">. </w:t>
      </w:r>
      <w:r>
        <w:t>Rolon</w:t>
      </w:r>
      <w:r>
        <w:t xml:space="preserve"> </w:t>
      </w:r>
      <w:r>
        <w:t>Two wheeler</w:t>
      </w:r>
      <w:r>
        <w:t xml:space="preserve"> Chain &amp; Sprocket, Coimbatore), worked in Corporate office and taken care of Payroll management, Contract Labour Management, training coordination. Other assignment like Converted centralized Time &amp; payroll management from manual to ERP system and Coordination for Greenfield project related to HR &amp; Admin. </w:t>
      </w:r>
    </w:p>
    <w:p>
      <w:pPr>
        <w:pStyle w:val="style0"/>
        <w:ind w:right="0"/>
        <w:rPr/>
      </w:pPr>
      <w:r>
        <w:t xml:space="preserve">__________________________________________________________________________ </w:t>
      </w:r>
    </w:p>
    <w:p>
      <w:pPr>
        <w:pStyle w:val="style0"/>
        <w:spacing w:after="0" w:lineRule="auto" w:line="259"/>
        <w:ind w:left="67" w:right="0" w:firstLine="0"/>
        <w:jc w:val="left"/>
        <w:rPr/>
      </w:pPr>
      <w:r>
        <w:t xml:space="preserve"> </w:t>
      </w:r>
    </w:p>
    <w:p>
      <w:pPr>
        <w:pStyle w:val="style0"/>
        <w:spacing w:after="0" w:lineRule="auto" w:line="259"/>
        <w:ind w:left="0" w:right="9" w:firstLine="0"/>
        <w:jc w:val="center"/>
        <w:rPr/>
      </w:pPr>
      <w:r>
        <w:rPr>
          <w:b/>
          <w:color w:val="2d2d2d"/>
          <w:u w:val="single" w:color="2d2d2d"/>
        </w:rPr>
        <w:t>KEY AREAS OF COMPETENCIES AND ACCOMPLISHMENTS</w:t>
      </w:r>
      <w:r>
        <w:rPr>
          <w:b/>
          <w:color w:val="2d2d2d"/>
        </w:rPr>
        <w:t xml:space="preserve"> </w:t>
      </w:r>
    </w:p>
    <w:p>
      <w:pPr>
        <w:pStyle w:val="style0"/>
        <w:spacing w:after="25" w:lineRule="auto" w:line="259"/>
        <w:ind w:left="0" w:right="0" w:firstLine="0"/>
        <w:jc w:val="left"/>
        <w:rPr/>
      </w:pPr>
      <w:r>
        <w:rPr>
          <w:color w:val="2d2d2d"/>
        </w:rPr>
        <w:t xml:space="preserve"> </w:t>
      </w:r>
    </w:p>
    <w:p>
      <w:pPr>
        <w:pStyle w:val="style0"/>
        <w:numPr>
          <w:ilvl w:val="0"/>
          <w:numId w:val="3"/>
        </w:numPr>
        <w:spacing w:after="39"/>
        <w:ind w:right="0" w:hanging="360"/>
        <w:rPr/>
      </w:pPr>
      <w:r>
        <w:rPr>
          <w:color w:val="2d2d2d"/>
        </w:rPr>
        <w:t xml:space="preserve">High Volume recruitment of talent within predefined turnaround time by engaging Talent Acquisition models </w:t>
      </w:r>
    </w:p>
    <w:p>
      <w:pPr>
        <w:pStyle w:val="style0"/>
        <w:numPr>
          <w:ilvl w:val="0"/>
          <w:numId w:val="3"/>
        </w:numPr>
        <w:spacing w:after="10"/>
        <w:ind w:right="0" w:hanging="360"/>
        <w:rPr/>
      </w:pPr>
      <w:r>
        <w:rPr>
          <w:color w:val="2d2d2d"/>
        </w:rPr>
        <w:t xml:space="preserve">Payroll and wages administration </w:t>
      </w:r>
    </w:p>
    <w:p>
      <w:pPr>
        <w:pStyle w:val="style0"/>
        <w:numPr>
          <w:ilvl w:val="0"/>
          <w:numId w:val="3"/>
        </w:numPr>
        <w:spacing w:after="39"/>
        <w:ind w:right="0" w:hanging="360"/>
        <w:rPr/>
      </w:pPr>
      <w:r>
        <w:rPr>
          <w:color w:val="2d2d2d"/>
        </w:rPr>
        <w:t xml:space="preserve">Learning and Development continuous process of encouraging the employee professional development </w:t>
      </w:r>
    </w:p>
    <w:p>
      <w:pPr>
        <w:pStyle w:val="style0"/>
        <w:numPr>
          <w:ilvl w:val="0"/>
          <w:numId w:val="3"/>
        </w:numPr>
        <w:spacing w:after="10"/>
        <w:ind w:right="0" w:hanging="360"/>
        <w:rPr/>
      </w:pPr>
      <w:r>
        <w:rPr>
          <w:color w:val="2d2d2d"/>
        </w:rPr>
        <w:t xml:space="preserve">Budgeting for effective HR and admin management throughout the year. </w:t>
      </w:r>
    </w:p>
    <w:p>
      <w:pPr>
        <w:pStyle w:val="style0"/>
        <w:numPr>
          <w:ilvl w:val="0"/>
          <w:numId w:val="3"/>
        </w:numPr>
        <w:spacing w:after="39"/>
        <w:ind w:right="0" w:hanging="360"/>
        <w:rPr/>
      </w:pPr>
      <w:r>
        <w:rPr>
          <w:color w:val="2d2d2d"/>
        </w:rPr>
        <w:t xml:space="preserve">Contract Labour Management - Appointing, Agreement process, Negotiation, Disciplinary action, Labour Grievance &amp; termination of contract on SOP, </w:t>
      </w:r>
      <w:r>
        <w:rPr>
          <w:color w:val="2d2d2d"/>
        </w:rPr>
        <w:t>behavioral</w:t>
      </w:r>
      <w:r>
        <w:rPr>
          <w:color w:val="2d2d2d"/>
        </w:rPr>
        <w:t xml:space="preserve"> and Policy deviations </w:t>
      </w:r>
    </w:p>
    <w:p>
      <w:pPr>
        <w:pStyle w:val="style0"/>
        <w:numPr>
          <w:ilvl w:val="0"/>
          <w:numId w:val="3"/>
        </w:numPr>
        <w:spacing w:after="10"/>
        <w:ind w:right="0" w:hanging="360"/>
        <w:rPr/>
      </w:pPr>
      <w:r>
        <w:rPr>
          <w:color w:val="2d2d2d"/>
        </w:rPr>
        <w:t xml:space="preserve">Labour Welfare Activities </w:t>
      </w:r>
    </w:p>
    <w:p>
      <w:pPr>
        <w:pStyle w:val="style0"/>
        <w:numPr>
          <w:ilvl w:val="0"/>
          <w:numId w:val="3"/>
        </w:numPr>
        <w:spacing w:after="10"/>
        <w:ind w:right="0" w:hanging="360"/>
        <w:rPr/>
      </w:pPr>
      <w:r>
        <w:rPr>
          <w:color w:val="2d2d2d"/>
        </w:rPr>
        <w:t xml:space="preserve">Employee Engagement program through rewards and recognition. </w:t>
      </w:r>
    </w:p>
    <w:p>
      <w:pPr>
        <w:pStyle w:val="style0"/>
        <w:numPr>
          <w:ilvl w:val="0"/>
          <w:numId w:val="3"/>
        </w:numPr>
        <w:spacing w:after="10"/>
        <w:ind w:right="0" w:hanging="360"/>
        <w:rPr/>
      </w:pPr>
      <w:r>
        <w:rPr>
          <w:color w:val="2d2d2d"/>
        </w:rPr>
        <w:t xml:space="preserve">Statutory &amp; Legal Compliances adhering to rules and regulations. </w:t>
      </w:r>
    </w:p>
    <w:p>
      <w:pPr>
        <w:pStyle w:val="style0"/>
        <w:numPr>
          <w:ilvl w:val="0"/>
          <w:numId w:val="3"/>
        </w:numPr>
        <w:spacing w:after="10"/>
        <w:ind w:right="0" w:hanging="360"/>
        <w:rPr/>
      </w:pPr>
      <w:r>
        <w:rPr>
          <w:color w:val="2d2d2d"/>
        </w:rPr>
        <w:t xml:space="preserve">Handled Green field projects related to HR &amp; Admin </w:t>
      </w:r>
    </w:p>
    <w:p>
      <w:pPr>
        <w:pStyle w:val="style0"/>
        <w:numPr>
          <w:ilvl w:val="0"/>
          <w:numId w:val="3"/>
        </w:numPr>
        <w:spacing w:after="10"/>
        <w:ind w:right="0" w:hanging="360"/>
        <w:rPr/>
      </w:pPr>
      <w:r>
        <w:rPr>
          <w:color w:val="2d2d2d"/>
        </w:rPr>
        <w:t xml:space="preserve">Exit Interviews and employee retention activities </w:t>
      </w:r>
    </w:p>
    <w:p>
      <w:pPr>
        <w:pStyle w:val="style0"/>
        <w:numPr>
          <w:ilvl w:val="0"/>
          <w:numId w:val="3"/>
        </w:numPr>
        <w:spacing w:after="10"/>
        <w:ind w:right="0" w:hanging="360"/>
        <w:rPr/>
      </w:pPr>
      <w:r>
        <w:rPr>
          <w:color w:val="2d2d2d"/>
        </w:rPr>
        <w:t xml:space="preserve">Events handling </w:t>
      </w:r>
    </w:p>
    <w:p>
      <w:pPr>
        <w:pStyle w:val="style0"/>
        <w:numPr>
          <w:ilvl w:val="0"/>
          <w:numId w:val="3"/>
        </w:numPr>
        <w:spacing w:after="10"/>
        <w:ind w:right="0" w:hanging="360"/>
        <w:rPr/>
      </w:pPr>
      <w:r>
        <w:rPr>
          <w:color w:val="2d2d2d"/>
        </w:rPr>
        <w:t xml:space="preserve">HR Policy formation, Forms &amp; Formats implementation </w:t>
      </w:r>
    </w:p>
    <w:p>
      <w:pPr>
        <w:pStyle w:val="style0"/>
        <w:numPr>
          <w:ilvl w:val="0"/>
          <w:numId w:val="3"/>
        </w:numPr>
        <w:spacing w:after="39"/>
        <w:ind w:right="0" w:hanging="360"/>
        <w:rPr/>
      </w:pPr>
      <w:r>
        <w:rPr>
          <w:color w:val="2d2d2d"/>
        </w:rPr>
        <w:t xml:space="preserve">Remuneration restructuring as per market standards and full filling minimum wages act then and there with major finance impact. </w:t>
      </w:r>
    </w:p>
    <w:p>
      <w:pPr>
        <w:pStyle w:val="style0"/>
        <w:numPr>
          <w:ilvl w:val="0"/>
          <w:numId w:val="3"/>
        </w:numPr>
        <w:spacing w:after="10"/>
        <w:ind w:right="0" w:hanging="360"/>
        <w:rPr/>
      </w:pPr>
      <w:r>
        <w:rPr>
          <w:color w:val="2d2d2d"/>
        </w:rPr>
        <w:t xml:space="preserve">Handled Employee Grievances to ensure healthy workplace and good environment. </w:t>
      </w:r>
    </w:p>
    <w:p>
      <w:pPr>
        <w:pStyle w:val="style0"/>
        <w:numPr>
          <w:ilvl w:val="0"/>
          <w:numId w:val="3"/>
        </w:numPr>
        <w:spacing w:after="39"/>
        <w:ind w:right="0" w:hanging="360"/>
        <w:rPr/>
      </w:pPr>
      <w:r>
        <w:rPr>
          <w:color w:val="2d2d2d"/>
        </w:rPr>
        <w:t xml:space="preserve">Personal Management System set a procedures and applied technology organize the data of employees within a business or company </w:t>
      </w:r>
    </w:p>
    <w:p>
      <w:pPr>
        <w:pStyle w:val="style0"/>
        <w:numPr>
          <w:ilvl w:val="0"/>
          <w:numId w:val="3"/>
        </w:numPr>
        <w:spacing w:after="10"/>
        <w:ind w:right="0" w:hanging="360"/>
        <w:rPr/>
      </w:pPr>
      <w:r>
        <w:rPr>
          <w:color w:val="2d2d2d"/>
        </w:rPr>
        <w:t xml:space="preserve">Coordination with the team for ISO Audits and </w:t>
      </w:r>
      <w:r>
        <w:rPr>
          <w:color w:val="2d2d2d"/>
        </w:rPr>
        <w:t>other</w:t>
      </w:r>
      <w:r>
        <w:rPr>
          <w:color w:val="2d2d2d"/>
        </w:rPr>
        <w:t xml:space="preserve"> external Audit </w:t>
      </w:r>
    </w:p>
    <w:p>
      <w:pPr>
        <w:pStyle w:val="style0"/>
        <w:numPr>
          <w:ilvl w:val="0"/>
          <w:numId w:val="3"/>
        </w:numPr>
        <w:spacing w:after="10"/>
        <w:ind w:right="0" w:hanging="360"/>
        <w:rPr/>
      </w:pPr>
      <w:r>
        <w:rPr>
          <w:color w:val="2d2d2d"/>
        </w:rPr>
        <w:t xml:space="preserve">Initiated and derived the Sales / Business HR role from Hiring to Exit and formed a new team for each region/ State to develop &amp; educate the sales force. </w:t>
      </w:r>
    </w:p>
    <w:p>
      <w:pPr>
        <w:pStyle w:val="style0"/>
        <w:numPr>
          <w:ilvl w:val="0"/>
          <w:numId w:val="3"/>
        </w:numPr>
        <w:spacing w:after="39"/>
        <w:ind w:right="0" w:hanging="360"/>
        <w:rPr/>
      </w:pPr>
      <w:r>
        <w:rPr>
          <w:color w:val="2d2d2d"/>
        </w:rPr>
        <w:t xml:space="preserve">Handled Multi plants and chilling </w:t>
      </w:r>
      <w:r>
        <w:rPr>
          <w:color w:val="2d2d2d"/>
        </w:rPr>
        <w:t>centres</w:t>
      </w:r>
      <w:r>
        <w:rPr>
          <w:color w:val="2d2d2d"/>
        </w:rPr>
        <w:t xml:space="preserve"> in different Locations with respect to HR &amp; Admin. </w:t>
      </w:r>
    </w:p>
    <w:p>
      <w:pPr>
        <w:pStyle w:val="style0"/>
        <w:numPr>
          <w:ilvl w:val="0"/>
          <w:numId w:val="3"/>
        </w:numPr>
        <w:spacing w:after="39"/>
        <w:ind w:right="0" w:hanging="360"/>
        <w:rPr/>
      </w:pPr>
      <w:r>
        <w:rPr>
          <w:color w:val="2d2d2d"/>
        </w:rPr>
        <w:t xml:space="preserve">Coordinating with different Govt Bodies like PF, ESI, IF, PCB, Panchayat, Fire &amp; Labour Authorities on major impact in the operations of the Organization </w:t>
      </w:r>
    </w:p>
    <w:p>
      <w:pPr>
        <w:pStyle w:val="style0"/>
        <w:numPr>
          <w:ilvl w:val="0"/>
          <w:numId w:val="3"/>
        </w:numPr>
        <w:spacing w:after="39"/>
        <w:ind w:right="0" w:hanging="360"/>
        <w:rPr/>
      </w:pPr>
      <w:r>
        <w:rPr>
          <w:color w:val="2d2d2d"/>
        </w:rPr>
        <w:t xml:space="preserve">Coordinating with Legal advisors on regular basis for Labour cases, conducting Domestic enquiries under ID Act and Statutory needs (Different States) as per Industrial standards for overall Plants </w:t>
      </w:r>
    </w:p>
    <w:p>
      <w:pPr>
        <w:pStyle w:val="style0"/>
        <w:numPr>
          <w:ilvl w:val="0"/>
          <w:numId w:val="3"/>
        </w:numPr>
        <w:spacing w:after="10"/>
        <w:ind w:right="0" w:hanging="360"/>
        <w:rPr/>
      </w:pPr>
      <w:r>
        <w:rPr>
          <w:color w:val="2d2d2d"/>
        </w:rPr>
        <w:t xml:space="preserve">Initiated and heading the CSR activities and related compliances. </w:t>
      </w:r>
    </w:p>
    <w:p>
      <w:pPr>
        <w:pStyle w:val="style0"/>
        <w:spacing w:after="0" w:lineRule="auto" w:line="259"/>
        <w:ind w:left="0" w:right="0" w:firstLine="0"/>
        <w:jc w:val="left"/>
        <w:rPr/>
      </w:pPr>
      <w:r>
        <w:rPr>
          <w:color w:val="2d2d2d"/>
        </w:rPr>
        <w:t xml:space="preserve">   </w:t>
      </w:r>
      <w:r>
        <w:rPr>
          <w:noProof/>
          <w:sz w:val="22"/>
        </w:rPr>
      </w:r>
      <w:r>
        <w:rPr>
          <w:noProof/>
          <w:sz w:val="22"/>
        </w:rPr>
      </w:r>
      <w:r>
        <w:rPr>
          <w:noProof/>
          <w:sz w:val="22"/>
        </w:rPr>
      </w:r>
      <w:r>
        <w:rPr>
          <w:noProof/>
          <w:sz w:val="22"/>
        </w:rPr>
        <mc:AlternateContent>
          <mc:Choice Requires="wpg">
            <w:drawing>
              <wp:inline distL="0" distT="0" distB="0" distR="0">
                <wp:extent cx="5981065" cy="18288"/>
                <wp:effectExtent l="0" t="0" r="0" b="0"/>
                <wp:docPr id="1027" name="Group 57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81065" cy="18288"/>
                          <a:chOff x="0" y="0"/>
                          <a:chExt cx="5981065" cy="18288"/>
                        </a:xfrm>
                      </wpg:grpSpPr>
                      <wps:wsp>
                        <wps:cNvSpPr/>
                        <wps:spPr>
                          <a:xfrm rot="0">
                            <a:off x="0" y="0"/>
                            <a:ext cx="5981065" cy="18288"/>
                          </a:xfrm>
                          <a:custGeom>
                            <a:avLst/>
                            <a:gdLst/>
                            <a:ahLst/>
                            <a:rect l="l" t="t" r="r" b="b"/>
                            <a:pathLst>
                              <a:path w="5981065" h="18288" stroke="1">
                                <a:moveTo>
                                  <a:pt x="0" y="0"/>
                                </a:moveTo>
                                <a:lnTo>
                                  <a:pt x="5981065" y="0"/>
                                </a:lnTo>
                                <a:lnTo>
                                  <a:pt x="5981065" y="18288"/>
                                </a:lnTo>
                                <a:lnTo>
                                  <a:pt x="0" y="18288"/>
                                </a:lnTo>
                                <a:lnTo>
                                  <a:pt x="0" y="0"/>
                                </a:lnTo>
                              </a:path>
                            </a:pathLst>
                          </a:custGeom>
                          <a:solidFill>
                            <a:srgbClr val="000000"/>
                          </a:solidFill>
                          <a:ln cmpd="sng" cap="flat" w="0">
                            <a:solidFill>
                              <a:srgbClr val="000000"/>
                            </a:solidFill>
                            <a:prstDash val="solid"/>
                            <a:miter/>
                            <a:headEnd/>
                            <a:tailEnd/>
                          </a:ln>
                        </wps:spPr>
                        <wps:bodyPr>
                          <a:prstTxWarp prst="textNoShape"/>
                        </wps:bodyPr>
                      </wps:wsp>
                    </wpg:wgp>
                  </a:graphicData>
                </a:graphic>
              </wp:inline>
            </w:drawing>
          </mc:Choice>
          <mc:Fallback>
            <w:pict>
              <v:group id="1027" filled="f" stroked="f" style="margin-left:0.0pt;margin-top:0.0pt;width:470.95pt;height:1.44pt;mso-wrap-distance-left:0.0pt;mso-wrap-distance-right:0.0pt;visibility:visible;" coordsize="5981065,18288">
                <v:shape id="1028" coordsize="5981065,18288" path="m0,0l5981065,0l5981065,18288l0,18288l0,0e" fillcolor="black" stroked="t" style="position:absolute;left:0;top:0;width:5981065;height:18288;z-index:2;mso-position-horizontal-relative:page;mso-position-vertical-relative:page;mso-width-relative:page;mso-height-relative:page;visibility:visible;">
                  <v:stroke joinstyle="miter" weight="0.0pt"/>
                  <v:fill/>
                  <v:path textboxrect="0,0,5981065,18288" o:connectlocs=""/>
                </v:shape>
                <w10:anchorlock/>
                <v:fill rotate="true"/>
              </v:group>
            </w:pict>
          </mc:Fallback>
        </mc:AlternateContent>
      </w:r>
      <w:r>
        <w:rPr>
          <w:noProof/>
          <w:sz w:val="22"/>
        </w:rPr>
      </w:r>
      <w:r>
        <w:rPr>
          <w:noProof/>
          <w:sz w:val="22"/>
        </w:rPr>
      </w:r>
    </w:p>
    <w:p>
      <w:pPr>
        <w:pStyle w:val="style0"/>
        <w:spacing w:after="0" w:lineRule="auto" w:line="259"/>
        <w:ind w:left="0" w:right="0" w:firstLine="0"/>
        <w:jc w:val="left"/>
        <w:rPr/>
      </w:pPr>
      <w:r>
        <w:rPr>
          <w:color w:val="2d2d2d"/>
        </w:rPr>
        <w:t xml:space="preserve"> </w:t>
      </w:r>
      <w:r>
        <w:rPr>
          <w:b/>
        </w:rPr>
        <w:t xml:space="preserve"> </w:t>
      </w:r>
    </w:p>
    <w:p>
      <w:pPr>
        <w:pStyle w:val="style2"/>
        <w:ind w:right="7"/>
        <w:rPr/>
      </w:pPr>
      <w:r>
        <w:t>PERSONAL DETAILS</w:t>
      </w:r>
      <w:r>
        <w:rPr>
          <w:u w:val="none"/>
          <w:shd w:val="clear" w:color="auto" w:fill="auto"/>
        </w:rPr>
        <w:t xml:space="preserve"> </w:t>
      </w:r>
    </w:p>
    <w:tbl>
      <w:tblPr>
        <w:tblStyle w:val="style4100"/>
        <w:tblW w:w="6660" w:type="dxa"/>
        <w:tblInd w:w="0" w:type="dxa"/>
        <w:tblLook w:val="04A0" w:firstRow="1" w:lastRow="0" w:firstColumn="1" w:lastColumn="0" w:noHBand="0" w:noVBand="1"/>
      </w:tblPr>
      <w:tblGrid>
        <w:gridCol w:w="2249"/>
        <w:gridCol w:w="4411"/>
      </w:tblGrid>
      <w:tr>
        <w:trPr>
          <w:trHeight w:val="256" w:hRule="atLeast"/>
        </w:trPr>
        <w:tc>
          <w:tcPr>
            <w:tcW w:w="2249" w:type="dxa"/>
            <w:tcBorders>
              <w:top w:val="nil"/>
              <w:left w:val="nil"/>
              <w:bottom w:val="nil"/>
              <w:right w:val="nil"/>
            </w:tcBorders>
          </w:tcPr>
          <w:p>
            <w:pPr>
              <w:pStyle w:val="style0"/>
              <w:spacing w:after="0" w:lineRule="auto" w:line="259"/>
              <w:ind w:left="0" w:right="0" w:firstLine="0"/>
              <w:jc w:val="left"/>
              <w:rPr/>
            </w:pPr>
            <w:r>
              <w:rPr>
                <w:b/>
              </w:rPr>
              <w:t xml:space="preserve"> </w:t>
            </w:r>
          </w:p>
        </w:tc>
        <w:tc>
          <w:tcPr>
            <w:tcW w:w="4411" w:type="dxa"/>
            <w:tcBorders>
              <w:top w:val="nil"/>
              <w:left w:val="nil"/>
              <w:bottom w:val="nil"/>
              <w:right w:val="nil"/>
            </w:tcBorders>
          </w:tcPr>
          <w:p>
            <w:pPr>
              <w:pStyle w:val="style0"/>
              <w:spacing w:after="160" w:lineRule="auto" w:line="259"/>
              <w:ind w:left="0" w:right="0" w:firstLine="0"/>
              <w:jc w:val="left"/>
              <w:rPr/>
            </w:pPr>
          </w:p>
        </w:tc>
      </w:tr>
      <w:tr>
        <w:tblPrEx/>
        <w:trPr>
          <w:trHeight w:val="349" w:hRule="atLeast"/>
        </w:trPr>
        <w:tc>
          <w:tcPr>
            <w:tcW w:w="2249" w:type="dxa"/>
            <w:tcBorders>
              <w:top w:val="nil"/>
              <w:left w:val="nil"/>
              <w:bottom w:val="nil"/>
              <w:right w:val="nil"/>
            </w:tcBorders>
          </w:tcPr>
          <w:p>
            <w:pPr>
              <w:pStyle w:val="style0"/>
              <w:tabs>
                <w:tab w:val="center" w:leader="none" w:pos="720"/>
                <w:tab w:val="center" w:leader="none" w:pos="1440"/>
              </w:tabs>
              <w:spacing w:after="0" w:lineRule="auto" w:line="259"/>
              <w:ind w:left="0" w:right="0" w:firstLine="0"/>
              <w:jc w:val="left"/>
              <w:rPr/>
            </w:pPr>
            <w:r>
              <w:t xml:space="preserve">Sex </w:t>
            </w:r>
            <w:r>
              <w:tab/>
            </w:r>
            <w:r>
              <w:t xml:space="preserve"> </w:t>
            </w:r>
            <w:r>
              <w:tab/>
            </w:r>
            <w:r>
              <w:t xml:space="preserve"> </w:t>
            </w:r>
          </w:p>
        </w:tc>
        <w:tc>
          <w:tcPr>
            <w:tcW w:w="4411" w:type="dxa"/>
            <w:tcBorders>
              <w:top w:val="nil"/>
              <w:left w:val="nil"/>
              <w:bottom w:val="nil"/>
              <w:right w:val="nil"/>
            </w:tcBorders>
          </w:tcPr>
          <w:p>
            <w:pPr>
              <w:pStyle w:val="style0"/>
              <w:spacing w:after="0" w:lineRule="auto" w:line="259"/>
              <w:ind w:left="0" w:right="0" w:firstLine="0"/>
              <w:jc w:val="left"/>
              <w:rPr/>
            </w:pPr>
            <w:r>
              <w:t xml:space="preserve">: Male </w:t>
            </w:r>
          </w:p>
        </w:tc>
      </w:tr>
      <w:tr>
        <w:tblPrEx/>
        <w:trPr>
          <w:trHeight w:val="419" w:hRule="atLeast"/>
        </w:trPr>
        <w:tc>
          <w:tcPr>
            <w:tcW w:w="2249" w:type="dxa"/>
            <w:tcBorders>
              <w:top w:val="nil"/>
              <w:left w:val="nil"/>
              <w:bottom w:val="nil"/>
              <w:right w:val="nil"/>
            </w:tcBorders>
          </w:tcPr>
          <w:p>
            <w:pPr>
              <w:pStyle w:val="style0"/>
              <w:tabs>
                <w:tab w:val="center" w:leader="none" w:pos="1440"/>
              </w:tabs>
              <w:spacing w:after="0" w:lineRule="auto" w:line="259"/>
              <w:ind w:left="0" w:right="0" w:firstLine="0"/>
              <w:jc w:val="left"/>
              <w:rPr/>
            </w:pPr>
            <w:r>
              <w:t xml:space="preserve">Age &amp; DOB </w:t>
            </w:r>
            <w:r>
              <w:tab/>
            </w:r>
            <w:r>
              <w:t xml:space="preserve"> </w:t>
            </w:r>
          </w:p>
        </w:tc>
        <w:tc>
          <w:tcPr>
            <w:tcW w:w="4411" w:type="dxa"/>
            <w:tcBorders>
              <w:top w:val="nil"/>
              <w:left w:val="nil"/>
              <w:bottom w:val="nil"/>
              <w:right w:val="nil"/>
            </w:tcBorders>
          </w:tcPr>
          <w:p>
            <w:pPr>
              <w:pStyle w:val="style0"/>
              <w:spacing w:after="0" w:lineRule="auto" w:line="259"/>
              <w:ind w:left="0" w:right="0" w:firstLine="0"/>
              <w:jc w:val="left"/>
              <w:rPr/>
            </w:pPr>
            <w:r>
              <w:t xml:space="preserve">: 42 years,  </w:t>
            </w:r>
          </w:p>
        </w:tc>
      </w:tr>
      <w:tr>
        <w:tblPrEx/>
        <w:trPr>
          <w:trHeight w:val="419" w:hRule="atLeast"/>
        </w:trPr>
        <w:tc>
          <w:tcPr>
            <w:tcW w:w="2249" w:type="dxa"/>
            <w:tcBorders>
              <w:top w:val="nil"/>
              <w:left w:val="nil"/>
              <w:bottom w:val="nil"/>
              <w:right w:val="nil"/>
            </w:tcBorders>
          </w:tcPr>
          <w:p>
            <w:pPr>
              <w:pStyle w:val="style0"/>
              <w:tabs>
                <w:tab w:val="center" w:leader="none" w:pos="1440"/>
              </w:tabs>
              <w:spacing w:after="0" w:lineRule="auto" w:line="259"/>
              <w:ind w:left="0" w:right="0" w:firstLine="0"/>
              <w:jc w:val="left"/>
              <w:rPr/>
            </w:pPr>
            <w:r>
              <w:t xml:space="preserve">Nationality </w:t>
            </w:r>
            <w:r>
              <w:tab/>
            </w:r>
            <w:r>
              <w:t xml:space="preserve"> </w:t>
            </w:r>
          </w:p>
        </w:tc>
        <w:tc>
          <w:tcPr>
            <w:tcW w:w="4411" w:type="dxa"/>
            <w:tcBorders>
              <w:top w:val="nil"/>
              <w:left w:val="nil"/>
              <w:bottom w:val="nil"/>
              <w:right w:val="nil"/>
            </w:tcBorders>
          </w:tcPr>
          <w:p>
            <w:pPr>
              <w:pStyle w:val="style0"/>
              <w:spacing w:after="0" w:lineRule="auto" w:line="259"/>
              <w:ind w:left="0" w:right="0" w:firstLine="0"/>
              <w:jc w:val="left"/>
              <w:rPr/>
            </w:pPr>
            <w:r>
              <w:t xml:space="preserve">: Indian </w:t>
            </w:r>
          </w:p>
        </w:tc>
      </w:tr>
      <w:tr>
        <w:tblPrEx/>
        <w:trPr>
          <w:trHeight w:val="420" w:hRule="atLeast"/>
        </w:trPr>
        <w:tc>
          <w:tcPr>
            <w:tcW w:w="2249" w:type="dxa"/>
            <w:tcBorders>
              <w:top w:val="nil"/>
              <w:left w:val="nil"/>
              <w:bottom w:val="nil"/>
              <w:right w:val="nil"/>
            </w:tcBorders>
          </w:tcPr>
          <w:p>
            <w:pPr>
              <w:pStyle w:val="style0"/>
              <w:spacing w:after="0" w:lineRule="auto" w:line="259"/>
              <w:ind w:left="0" w:right="0" w:firstLine="0"/>
              <w:jc w:val="left"/>
              <w:rPr/>
            </w:pPr>
            <w:r>
              <w:t xml:space="preserve">Marital Status  </w:t>
            </w:r>
          </w:p>
        </w:tc>
        <w:tc>
          <w:tcPr>
            <w:tcW w:w="4411" w:type="dxa"/>
            <w:tcBorders>
              <w:top w:val="nil"/>
              <w:left w:val="nil"/>
              <w:bottom w:val="nil"/>
              <w:right w:val="nil"/>
            </w:tcBorders>
          </w:tcPr>
          <w:p>
            <w:pPr>
              <w:pStyle w:val="style0"/>
              <w:spacing w:after="0" w:lineRule="auto" w:line="259"/>
              <w:ind w:left="0" w:right="0" w:firstLine="0"/>
              <w:jc w:val="left"/>
              <w:rPr/>
            </w:pPr>
            <w:r>
              <w:t xml:space="preserve">: Married and two male Children. </w:t>
            </w:r>
          </w:p>
        </w:tc>
      </w:tr>
      <w:tr>
        <w:tblPrEx/>
        <w:trPr>
          <w:trHeight w:val="421" w:hRule="atLeast"/>
        </w:trPr>
        <w:tc>
          <w:tcPr>
            <w:tcW w:w="2249" w:type="dxa"/>
            <w:tcBorders>
              <w:top w:val="nil"/>
              <w:left w:val="nil"/>
              <w:bottom w:val="nil"/>
              <w:right w:val="nil"/>
            </w:tcBorders>
          </w:tcPr>
          <w:p>
            <w:pPr>
              <w:pStyle w:val="style0"/>
              <w:spacing w:after="0" w:lineRule="auto" w:line="259"/>
              <w:ind w:left="0" w:right="0" w:firstLine="0"/>
              <w:jc w:val="left"/>
              <w:rPr/>
            </w:pPr>
            <w:r>
              <w:t xml:space="preserve">Passport No.  </w:t>
            </w:r>
          </w:p>
        </w:tc>
        <w:tc>
          <w:tcPr>
            <w:tcW w:w="4411" w:type="dxa"/>
            <w:tcBorders>
              <w:top w:val="nil"/>
              <w:left w:val="nil"/>
              <w:bottom w:val="nil"/>
              <w:right w:val="nil"/>
            </w:tcBorders>
          </w:tcPr>
          <w:p>
            <w:pPr>
              <w:pStyle w:val="style0"/>
              <w:spacing w:after="0" w:lineRule="auto" w:line="259"/>
              <w:ind w:left="0" w:right="0" w:firstLine="0"/>
              <w:jc w:val="left"/>
              <w:rPr/>
            </w:pPr>
            <w:r>
              <w:t>: P9585077</w:t>
            </w:r>
            <w:r>
              <w:rPr>
                <w:b/>
              </w:rPr>
              <w:t xml:space="preserve">, </w:t>
            </w:r>
            <w:r>
              <w:t xml:space="preserve">Date of Expiry- 18/05/2027 </w:t>
            </w:r>
          </w:p>
        </w:tc>
      </w:tr>
      <w:tr>
        <w:tblPrEx/>
        <w:trPr>
          <w:trHeight w:val="326" w:hRule="atLeast"/>
        </w:trPr>
        <w:tc>
          <w:tcPr>
            <w:tcW w:w="2249" w:type="dxa"/>
            <w:tcBorders>
              <w:top w:val="nil"/>
              <w:left w:val="nil"/>
              <w:bottom w:val="nil"/>
              <w:right w:val="nil"/>
            </w:tcBorders>
          </w:tcPr>
          <w:p>
            <w:pPr>
              <w:pStyle w:val="style0"/>
              <w:spacing w:after="0" w:lineRule="auto" w:line="259"/>
              <w:ind w:left="0" w:right="0" w:firstLine="0"/>
              <w:jc w:val="left"/>
              <w:rPr/>
            </w:pPr>
            <w:r>
              <w:t xml:space="preserve">Permanent Address </w:t>
            </w:r>
          </w:p>
        </w:tc>
        <w:tc>
          <w:tcPr>
            <w:tcW w:w="4411" w:type="dxa"/>
            <w:tcBorders>
              <w:top w:val="nil"/>
              <w:left w:val="nil"/>
              <w:bottom w:val="nil"/>
              <w:right w:val="nil"/>
            </w:tcBorders>
          </w:tcPr>
          <w:p>
            <w:pPr>
              <w:pStyle w:val="style0"/>
              <w:spacing w:after="0" w:lineRule="auto" w:line="259"/>
              <w:ind w:left="0" w:right="0" w:firstLine="0"/>
              <w:rPr/>
            </w:pPr>
            <w:r>
              <w:t xml:space="preserve">: 7/190, </w:t>
            </w:r>
            <w:r>
              <w:t>Konavakorai</w:t>
            </w:r>
            <w:r>
              <w:t xml:space="preserve"> Village Post, </w:t>
            </w:r>
            <w:r>
              <w:t>Kotagiri</w:t>
            </w:r>
            <w:r>
              <w:t xml:space="preserve">,  </w:t>
            </w:r>
          </w:p>
        </w:tc>
      </w:tr>
    </w:tbl>
    <w:p>
      <w:pPr>
        <w:pStyle w:val="style0"/>
        <w:spacing w:after="132"/>
        <w:ind w:left="2170" w:right="0"/>
        <w:rPr/>
      </w:pPr>
      <w:r>
        <w:t xml:space="preserve">  The </w:t>
      </w:r>
      <w:r>
        <w:t>Nilgiris</w:t>
      </w:r>
      <w:r>
        <w:t xml:space="preserve"> (Dt.) – 643217.  </w:t>
      </w:r>
    </w:p>
    <w:p>
      <w:pPr>
        <w:pStyle w:val="style0"/>
        <w:spacing w:after="132"/>
        <w:ind w:left="2170" w:right="0"/>
        <w:rPr/>
      </w:pPr>
      <w:r>
        <w:t xml:space="preserve">  Tamil Nadu. </w:t>
      </w:r>
      <w:bookmarkStart w:id="0" w:name="_GoBack"/>
      <w:bookmarkEnd w:id="0"/>
    </w:p>
    <w:p>
      <w:pPr>
        <w:pStyle w:val="style0"/>
        <w:spacing w:after="123" w:lineRule="auto" w:line="259"/>
        <w:ind w:left="0" w:right="0" w:firstLine="0"/>
        <w:jc w:val="left"/>
        <w:rPr/>
      </w:pPr>
      <w:r>
        <w:t xml:space="preserve"> ______________________________________________________________________ </w:t>
      </w:r>
    </w:p>
    <w:sectPr>
      <w:pgSz w:w="12240" w:h="15840" w:orient="portrait"/>
      <w:pgMar w:top="1488" w:right="1434" w:bottom="124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D78BF52"/>
    <w:lvl w:ilvl="0" w:tplc="418E678E">
      <w:start w:val="1"/>
      <w:numFmt w:val="bullet"/>
      <w:lvlText w:val="•"/>
      <w:lvlJc w:val="left"/>
      <w:pPr>
        <w:ind w:left="705"/>
      </w:pPr>
      <w:rPr>
        <w:rFonts w:ascii="Arial" w:cs="Arial" w:eastAsia="Arial" w:hAnsi="Arial"/>
        <w:b w:val="false"/>
        <w:i w:val="false"/>
        <w:color w:val="2d2d2d"/>
        <w:sz w:val="24"/>
        <w:szCs w:val="24"/>
        <w:u w:val="none" w:color="000000"/>
        <w:bdr w:val="none" w:sz="0" w:space="0" w:color="auto"/>
        <w:shd w:val="clear" w:color="auto" w:fill="auto"/>
        <w:vertAlign w:val="baseline"/>
      </w:rPr>
    </w:lvl>
    <w:lvl w:ilvl="1" w:tplc="3EDE4270">
      <w:start w:val="1"/>
      <w:numFmt w:val="bullet"/>
      <w:lvlText w:val="o"/>
      <w:lvlJc w:val="left"/>
      <w:pPr>
        <w:ind w:left="1440"/>
      </w:pPr>
      <w:rPr>
        <w:rFonts w:ascii="Segoe UI Symbol" w:cs="Segoe UI Symbol" w:eastAsia="Segoe UI Symbol" w:hAnsi="Segoe UI Symbol"/>
        <w:b w:val="false"/>
        <w:i w:val="false"/>
        <w:color w:val="2d2d2d"/>
        <w:sz w:val="24"/>
        <w:szCs w:val="24"/>
        <w:u w:val="none" w:color="000000"/>
        <w:bdr w:val="none" w:sz="0" w:space="0" w:color="auto"/>
        <w:shd w:val="clear" w:color="auto" w:fill="auto"/>
        <w:vertAlign w:val="baseline"/>
      </w:rPr>
    </w:lvl>
    <w:lvl w:ilvl="2" w:tplc="236E8E44">
      <w:start w:val="1"/>
      <w:numFmt w:val="bullet"/>
      <w:lvlText w:val="▪"/>
      <w:lvlJc w:val="left"/>
      <w:pPr>
        <w:ind w:left="2160"/>
      </w:pPr>
      <w:rPr>
        <w:rFonts w:ascii="Segoe UI Symbol" w:cs="Segoe UI Symbol" w:eastAsia="Segoe UI Symbol" w:hAnsi="Segoe UI Symbol"/>
        <w:b w:val="false"/>
        <w:i w:val="false"/>
        <w:color w:val="2d2d2d"/>
        <w:sz w:val="24"/>
        <w:szCs w:val="24"/>
        <w:u w:val="none" w:color="000000"/>
        <w:bdr w:val="none" w:sz="0" w:space="0" w:color="auto"/>
        <w:shd w:val="clear" w:color="auto" w:fill="auto"/>
        <w:vertAlign w:val="baseline"/>
      </w:rPr>
    </w:lvl>
    <w:lvl w:ilvl="3" w:tplc="4344EAEA">
      <w:start w:val="1"/>
      <w:numFmt w:val="bullet"/>
      <w:lvlText w:val="•"/>
      <w:lvlJc w:val="left"/>
      <w:pPr>
        <w:ind w:left="2880"/>
      </w:pPr>
      <w:rPr>
        <w:rFonts w:ascii="Arial" w:cs="Arial" w:eastAsia="Arial" w:hAnsi="Arial"/>
        <w:b w:val="false"/>
        <w:i w:val="false"/>
        <w:color w:val="2d2d2d"/>
        <w:sz w:val="24"/>
        <w:szCs w:val="24"/>
        <w:u w:val="none" w:color="000000"/>
        <w:bdr w:val="none" w:sz="0" w:space="0" w:color="auto"/>
        <w:shd w:val="clear" w:color="auto" w:fill="auto"/>
        <w:vertAlign w:val="baseline"/>
      </w:rPr>
    </w:lvl>
    <w:lvl w:ilvl="4" w:tplc="A6CC6B3C">
      <w:start w:val="1"/>
      <w:numFmt w:val="bullet"/>
      <w:lvlText w:val="o"/>
      <w:lvlJc w:val="left"/>
      <w:pPr>
        <w:ind w:left="3600"/>
      </w:pPr>
      <w:rPr>
        <w:rFonts w:ascii="Segoe UI Symbol" w:cs="Segoe UI Symbol" w:eastAsia="Segoe UI Symbol" w:hAnsi="Segoe UI Symbol"/>
        <w:b w:val="false"/>
        <w:i w:val="false"/>
        <w:color w:val="2d2d2d"/>
        <w:sz w:val="24"/>
        <w:szCs w:val="24"/>
        <w:u w:val="none" w:color="000000"/>
        <w:bdr w:val="none" w:sz="0" w:space="0" w:color="auto"/>
        <w:shd w:val="clear" w:color="auto" w:fill="auto"/>
        <w:vertAlign w:val="baseline"/>
      </w:rPr>
    </w:lvl>
    <w:lvl w:ilvl="5" w:tplc="47D4E5F6">
      <w:start w:val="1"/>
      <w:numFmt w:val="bullet"/>
      <w:lvlText w:val="▪"/>
      <w:lvlJc w:val="left"/>
      <w:pPr>
        <w:ind w:left="4320"/>
      </w:pPr>
      <w:rPr>
        <w:rFonts w:ascii="Segoe UI Symbol" w:cs="Segoe UI Symbol" w:eastAsia="Segoe UI Symbol" w:hAnsi="Segoe UI Symbol"/>
        <w:b w:val="false"/>
        <w:i w:val="false"/>
        <w:color w:val="2d2d2d"/>
        <w:sz w:val="24"/>
        <w:szCs w:val="24"/>
        <w:u w:val="none" w:color="000000"/>
        <w:bdr w:val="none" w:sz="0" w:space="0" w:color="auto"/>
        <w:shd w:val="clear" w:color="auto" w:fill="auto"/>
        <w:vertAlign w:val="baseline"/>
      </w:rPr>
    </w:lvl>
    <w:lvl w:ilvl="6" w:tplc="89C23F3A">
      <w:start w:val="1"/>
      <w:numFmt w:val="bullet"/>
      <w:lvlText w:val="•"/>
      <w:lvlJc w:val="left"/>
      <w:pPr>
        <w:ind w:left="5040"/>
      </w:pPr>
      <w:rPr>
        <w:rFonts w:ascii="Arial" w:cs="Arial" w:eastAsia="Arial" w:hAnsi="Arial"/>
        <w:b w:val="false"/>
        <w:i w:val="false"/>
        <w:color w:val="2d2d2d"/>
        <w:sz w:val="24"/>
        <w:szCs w:val="24"/>
        <w:u w:val="none" w:color="000000"/>
        <w:bdr w:val="none" w:sz="0" w:space="0" w:color="auto"/>
        <w:shd w:val="clear" w:color="auto" w:fill="auto"/>
        <w:vertAlign w:val="baseline"/>
      </w:rPr>
    </w:lvl>
    <w:lvl w:ilvl="7" w:tplc="184ED0AE">
      <w:start w:val="1"/>
      <w:numFmt w:val="bullet"/>
      <w:lvlText w:val="o"/>
      <w:lvlJc w:val="left"/>
      <w:pPr>
        <w:ind w:left="5760"/>
      </w:pPr>
      <w:rPr>
        <w:rFonts w:ascii="Segoe UI Symbol" w:cs="Segoe UI Symbol" w:eastAsia="Segoe UI Symbol" w:hAnsi="Segoe UI Symbol"/>
        <w:b w:val="false"/>
        <w:i w:val="false"/>
        <w:color w:val="2d2d2d"/>
        <w:sz w:val="24"/>
        <w:szCs w:val="24"/>
        <w:u w:val="none" w:color="000000"/>
        <w:bdr w:val="none" w:sz="0" w:space="0" w:color="auto"/>
        <w:shd w:val="clear" w:color="auto" w:fill="auto"/>
        <w:vertAlign w:val="baseline"/>
      </w:rPr>
    </w:lvl>
    <w:lvl w:ilvl="8" w:tplc="208AA1BE">
      <w:start w:val="1"/>
      <w:numFmt w:val="bullet"/>
      <w:lvlText w:val="▪"/>
      <w:lvlJc w:val="left"/>
      <w:pPr>
        <w:ind w:left="6480"/>
      </w:pPr>
      <w:rPr>
        <w:rFonts w:ascii="Segoe UI Symbol" w:cs="Segoe UI Symbol" w:eastAsia="Segoe UI Symbol" w:hAnsi="Segoe UI Symbol"/>
        <w:b w:val="false"/>
        <w:i w:val="false"/>
        <w:color w:val="2d2d2d"/>
        <w:sz w:val="24"/>
        <w:szCs w:val="24"/>
        <w:u w:val="none" w:color="000000"/>
        <w:bdr w:val="none" w:sz="0" w:space="0" w:color="auto"/>
        <w:shd w:val="clear" w:color="auto" w:fill="auto"/>
        <w:vertAlign w:val="baseline"/>
      </w:rPr>
    </w:lvl>
  </w:abstractNum>
  <w:abstractNum w:abstractNumId="1">
    <w:nsid w:val="00000001"/>
    <w:multiLevelType w:val="hybridMultilevel"/>
    <w:tmpl w:val="2102C8E2"/>
    <w:lvl w:ilvl="0" w:tplc="34C4A8C0">
      <w:start w:val="20"/>
      <w:numFmt w:val="decimal"/>
      <w:pStyle w:val="style1"/>
      <w:lvlText w:val="%1"/>
      <w:lvlJc w:val="left"/>
      <w:pPr>
        <w:ind w:left="0"/>
      </w:pPr>
      <w:rPr>
        <w:rFonts w:ascii="Calibri" w:cs="Calibri" w:eastAsia="Calibri" w:hAnsi="Calibri"/>
        <w:b/>
        <w:bCs/>
        <w:i w:val="false"/>
        <w:color w:val="000000"/>
        <w:sz w:val="26"/>
        <w:szCs w:val="26"/>
        <w:u w:val="none" w:color="000000"/>
        <w:bdr w:val="none" w:sz="0" w:space="0" w:color="auto"/>
        <w:shd w:val="clear" w:color="auto" w:fill="c0c0c0"/>
        <w:vertAlign w:val="baseline"/>
      </w:rPr>
    </w:lvl>
    <w:lvl w:ilvl="1" w:tplc="59103BD2">
      <w:start w:val="1"/>
      <w:numFmt w:val="lowerLetter"/>
      <w:lvlText w:val="%2"/>
      <w:lvlJc w:val="left"/>
      <w:pPr>
        <w:ind w:left="1298"/>
      </w:pPr>
      <w:rPr>
        <w:rFonts w:ascii="Calibri" w:cs="Calibri" w:eastAsia="Calibri" w:hAnsi="Calibri"/>
        <w:b/>
        <w:bCs/>
        <w:i w:val="false"/>
        <w:color w:val="000000"/>
        <w:sz w:val="26"/>
        <w:szCs w:val="26"/>
        <w:u w:val="none" w:color="000000"/>
        <w:bdr w:val="none" w:sz="0" w:space="0" w:color="auto"/>
        <w:shd w:val="clear" w:color="auto" w:fill="c0c0c0"/>
        <w:vertAlign w:val="baseline"/>
      </w:rPr>
    </w:lvl>
    <w:lvl w:ilvl="2" w:tplc="39EA52A6">
      <w:start w:val="1"/>
      <w:numFmt w:val="lowerRoman"/>
      <w:lvlText w:val="%3"/>
      <w:lvlJc w:val="left"/>
      <w:pPr>
        <w:ind w:left="2018"/>
      </w:pPr>
      <w:rPr>
        <w:rFonts w:ascii="Calibri" w:cs="Calibri" w:eastAsia="Calibri" w:hAnsi="Calibri"/>
        <w:b/>
        <w:bCs/>
        <w:i w:val="false"/>
        <w:color w:val="000000"/>
        <w:sz w:val="26"/>
        <w:szCs w:val="26"/>
        <w:u w:val="none" w:color="000000"/>
        <w:bdr w:val="none" w:sz="0" w:space="0" w:color="auto"/>
        <w:shd w:val="clear" w:color="auto" w:fill="c0c0c0"/>
        <w:vertAlign w:val="baseline"/>
      </w:rPr>
    </w:lvl>
    <w:lvl w:ilvl="3" w:tplc="14BE0CDA">
      <w:start w:val="1"/>
      <w:numFmt w:val="decimal"/>
      <w:lvlText w:val="%4"/>
      <w:lvlJc w:val="left"/>
      <w:pPr>
        <w:ind w:left="2738"/>
      </w:pPr>
      <w:rPr>
        <w:rFonts w:ascii="Calibri" w:cs="Calibri" w:eastAsia="Calibri" w:hAnsi="Calibri"/>
        <w:b/>
        <w:bCs/>
        <w:i w:val="false"/>
        <w:color w:val="000000"/>
        <w:sz w:val="26"/>
        <w:szCs w:val="26"/>
        <w:u w:val="none" w:color="000000"/>
        <w:bdr w:val="none" w:sz="0" w:space="0" w:color="auto"/>
        <w:shd w:val="clear" w:color="auto" w:fill="c0c0c0"/>
        <w:vertAlign w:val="baseline"/>
      </w:rPr>
    </w:lvl>
    <w:lvl w:ilvl="4" w:tplc="877042BE">
      <w:start w:val="1"/>
      <w:numFmt w:val="lowerLetter"/>
      <w:lvlText w:val="%5"/>
      <w:lvlJc w:val="left"/>
      <w:pPr>
        <w:ind w:left="3458"/>
      </w:pPr>
      <w:rPr>
        <w:rFonts w:ascii="Calibri" w:cs="Calibri" w:eastAsia="Calibri" w:hAnsi="Calibri"/>
        <w:b/>
        <w:bCs/>
        <w:i w:val="false"/>
        <w:color w:val="000000"/>
        <w:sz w:val="26"/>
        <w:szCs w:val="26"/>
        <w:u w:val="none" w:color="000000"/>
        <w:bdr w:val="none" w:sz="0" w:space="0" w:color="auto"/>
        <w:shd w:val="clear" w:color="auto" w:fill="c0c0c0"/>
        <w:vertAlign w:val="baseline"/>
      </w:rPr>
    </w:lvl>
    <w:lvl w:ilvl="5" w:tplc="E3827862">
      <w:start w:val="1"/>
      <w:numFmt w:val="lowerRoman"/>
      <w:lvlText w:val="%6"/>
      <w:lvlJc w:val="left"/>
      <w:pPr>
        <w:ind w:left="4178"/>
      </w:pPr>
      <w:rPr>
        <w:rFonts w:ascii="Calibri" w:cs="Calibri" w:eastAsia="Calibri" w:hAnsi="Calibri"/>
        <w:b/>
        <w:bCs/>
        <w:i w:val="false"/>
        <w:color w:val="000000"/>
        <w:sz w:val="26"/>
        <w:szCs w:val="26"/>
        <w:u w:val="none" w:color="000000"/>
        <w:bdr w:val="none" w:sz="0" w:space="0" w:color="auto"/>
        <w:shd w:val="clear" w:color="auto" w:fill="c0c0c0"/>
        <w:vertAlign w:val="baseline"/>
      </w:rPr>
    </w:lvl>
    <w:lvl w:ilvl="6" w:tplc="E3442EB2">
      <w:start w:val="1"/>
      <w:numFmt w:val="decimal"/>
      <w:lvlText w:val="%7"/>
      <w:lvlJc w:val="left"/>
      <w:pPr>
        <w:ind w:left="4898"/>
      </w:pPr>
      <w:rPr>
        <w:rFonts w:ascii="Calibri" w:cs="Calibri" w:eastAsia="Calibri" w:hAnsi="Calibri"/>
        <w:b/>
        <w:bCs/>
        <w:i w:val="false"/>
        <w:color w:val="000000"/>
        <w:sz w:val="26"/>
        <w:szCs w:val="26"/>
        <w:u w:val="none" w:color="000000"/>
        <w:bdr w:val="none" w:sz="0" w:space="0" w:color="auto"/>
        <w:shd w:val="clear" w:color="auto" w:fill="c0c0c0"/>
        <w:vertAlign w:val="baseline"/>
      </w:rPr>
    </w:lvl>
    <w:lvl w:ilvl="7" w:tplc="B3ECF4BE">
      <w:start w:val="1"/>
      <w:numFmt w:val="lowerLetter"/>
      <w:lvlText w:val="%8"/>
      <w:lvlJc w:val="left"/>
      <w:pPr>
        <w:ind w:left="5618"/>
      </w:pPr>
      <w:rPr>
        <w:rFonts w:ascii="Calibri" w:cs="Calibri" w:eastAsia="Calibri" w:hAnsi="Calibri"/>
        <w:b/>
        <w:bCs/>
        <w:i w:val="false"/>
        <w:color w:val="000000"/>
        <w:sz w:val="26"/>
        <w:szCs w:val="26"/>
        <w:u w:val="none" w:color="000000"/>
        <w:bdr w:val="none" w:sz="0" w:space="0" w:color="auto"/>
        <w:shd w:val="clear" w:color="auto" w:fill="c0c0c0"/>
        <w:vertAlign w:val="baseline"/>
      </w:rPr>
    </w:lvl>
    <w:lvl w:ilvl="8" w:tplc="A23077A2">
      <w:start w:val="1"/>
      <w:numFmt w:val="lowerRoman"/>
      <w:lvlText w:val="%9"/>
      <w:lvlJc w:val="left"/>
      <w:pPr>
        <w:ind w:left="6338"/>
      </w:pPr>
      <w:rPr>
        <w:rFonts w:ascii="Calibri" w:cs="Calibri" w:eastAsia="Calibri" w:hAnsi="Calibri"/>
        <w:b/>
        <w:bCs/>
        <w:i w:val="false"/>
        <w:color w:val="000000"/>
        <w:sz w:val="26"/>
        <w:szCs w:val="26"/>
        <w:u w:val="none" w:color="000000"/>
        <w:bdr w:val="none" w:sz="0" w:space="0" w:color="auto"/>
        <w:shd w:val="clear" w:color="auto" w:fill="c0c0c0"/>
        <w:vertAlign w:val="baseline"/>
      </w:rPr>
    </w:lvl>
  </w:abstractNum>
  <w:abstractNum w:abstractNumId="2">
    <w:nsid w:val="00000002"/>
    <w:multiLevelType w:val="hybridMultilevel"/>
    <w:tmpl w:val="E2547120"/>
    <w:lvl w:ilvl="0" w:tplc="4A700EBC">
      <w:start w:val="1"/>
      <w:numFmt w:val="bullet"/>
      <w:lvlText w:val="•"/>
      <w:lvlJc w:val="left"/>
      <w:pPr>
        <w:ind w:left="705"/>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B58A07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1458E49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B0C2F7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741A7F4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0AA63D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DACC65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23020D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F11A04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IN" w:bidi="ar-SA" w:eastAsia="en-IN"/>
      </w:rPr>
    </w:rPrDefault>
    <w:pPrDefault>
      <w:pPr>
        <w:spacing w:after="160" w:lineRule="auto" w:line="259"/>
      </w:pPr>
    </w:pPrDefault>
  </w:docDefaults>
  <w:style w:type="paragraph" w:default="1" w:styleId="style0">
    <w:name w:val="Normal"/>
    <w:next w:val="style0"/>
    <w:qFormat/>
    <w:pPr>
      <w:spacing w:after="5" w:lineRule="auto" w:line="249"/>
      <w:ind w:left="10" w:right="139" w:hanging="10"/>
      <w:jc w:val="both"/>
    </w:pPr>
    <w:rPr>
      <w:rFonts w:ascii="Calibri" w:cs="Calibri" w:eastAsia="Calibri" w:hAnsi="Calibri"/>
      <w:color w:val="000000"/>
      <w:sz w:val="24"/>
    </w:rPr>
  </w:style>
  <w:style w:type="paragraph" w:styleId="style1">
    <w:name w:val="heading 1"/>
    <w:next w:val="style0"/>
    <w:link w:val="style4098"/>
    <w:qFormat/>
    <w:uiPriority w:val="9"/>
    <w:pPr>
      <w:keepNext/>
      <w:keepLines/>
      <w:numPr>
        <w:ilvl w:val="0"/>
        <w:numId w:val="1"/>
      </w:numPr>
      <w:spacing w:after="0"/>
      <w:ind w:left="10" w:right="139" w:hanging="10"/>
      <w:outlineLvl w:val="0"/>
    </w:pPr>
    <w:rPr>
      <w:rFonts w:ascii="Calibri" w:cs="Calibri" w:eastAsia="Calibri" w:hAnsi="Calibri"/>
      <w:b/>
      <w:color w:val="000000"/>
      <w:sz w:val="24"/>
    </w:rPr>
  </w:style>
  <w:style w:type="paragraph" w:styleId="style2">
    <w:name w:val="heading 2"/>
    <w:next w:val="style0"/>
    <w:link w:val="style4097"/>
    <w:qFormat/>
    <w:uiPriority w:val="9"/>
    <w:pPr>
      <w:keepNext/>
      <w:keepLines/>
      <w:spacing w:after="0"/>
      <w:ind w:left="10" w:right="6" w:hanging="10"/>
      <w:jc w:val="center"/>
      <w:outlineLvl w:val="1"/>
    </w:pPr>
    <w:rPr>
      <w:rFonts w:ascii="Calibri" w:cs="Calibri" w:eastAsia="Calibri" w:hAnsi="Calibri"/>
      <w:b/>
      <w:color w:val="000000"/>
      <w:sz w:val="24"/>
      <w:u w:val="single" w:color="000000"/>
      <w:shd w:val="clear" w:color="auto" w:fill="c0c0c0"/>
    </w:rPr>
  </w:style>
  <w:style w:type="paragraph" w:styleId="style3">
    <w:name w:val="heading 3"/>
    <w:next w:val="style0"/>
    <w:link w:val="style4099"/>
    <w:qFormat/>
    <w:uiPriority w:val="9"/>
    <w:pPr>
      <w:keepNext/>
      <w:keepLines/>
      <w:spacing w:after="0"/>
      <w:ind w:left="10" w:right="139" w:hanging="10"/>
      <w:outlineLvl w:val="2"/>
    </w:pPr>
    <w:rPr>
      <w:rFonts w:ascii="Calibri" w:cs="Calibri" w:eastAsia="Calibri" w:hAnsi="Calibri"/>
      <w:b/>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e1bea89c-3cec-47a6-b630-e9ada25e41cb"/>
    <w:next w:val="style4097"/>
    <w:link w:val="style2"/>
    <w:rPr>
      <w:rFonts w:ascii="Calibri" w:cs="Calibri" w:eastAsia="Calibri" w:hAnsi="Calibri"/>
      <w:b/>
      <w:color w:val="000000"/>
      <w:sz w:val="24"/>
      <w:u w:val="single" w:color="000000"/>
      <w:shd w:val="clear" w:color="auto" w:fill="c0c0c0"/>
    </w:rPr>
  </w:style>
  <w:style w:type="character" w:customStyle="1" w:styleId="style4098">
    <w:name w:val="Heading 1 Char_060ffd7a-641f-44f6-ba3b-1c06b6839a49"/>
    <w:next w:val="style4098"/>
    <w:link w:val="style1"/>
    <w:rPr>
      <w:rFonts w:ascii="Calibri" w:cs="Calibri" w:eastAsia="Calibri" w:hAnsi="Calibri"/>
      <w:b/>
      <w:color w:val="000000"/>
      <w:sz w:val="24"/>
    </w:rPr>
  </w:style>
  <w:style w:type="character" w:customStyle="1" w:styleId="style4099">
    <w:name w:val="Heading 3 Char_4f78fee9-3280-4a66-b8b4-5e06c3f7ca58"/>
    <w:next w:val="style4099"/>
    <w:link w:val="style3"/>
    <w:rPr>
      <w:rFonts w:ascii="Calibri" w:cs="Calibri" w:eastAsia="Calibri" w:hAnsi="Calibri"/>
      <w:b/>
      <w:color w:val="000000"/>
      <w:sz w:val="24"/>
    </w:rPr>
  </w:style>
  <w:style w:type="table" w:customStyle="1" w:styleId="style4100">
    <w:name w:val="TableGrid"/>
    <w:next w:val="style4100"/>
    <w:pPr>
      <w:spacing w:after="0" w:lineRule="auto" w:line="240"/>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Words>1115</Words>
  <Pages>4</Pages>
  <Characters>7035</Characters>
  <Application>WPS Office</Application>
  <DocSecurity>0</DocSecurity>
  <Paragraphs>124</Paragraphs>
  <ScaleCrop>false</ScaleCrop>
  <LinksUpToDate>false</LinksUpToDate>
  <CharactersWithSpaces>8361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2024-12-31T07:47:00Z</dcterms:created>
  <dc:creator>Prabhukari.K</dc:creator>
  <lastModifiedBy>2201116SI</lastModifiedBy>
  <dcterms:modified xsi:type="dcterms:W3CDTF">2025-05-05T10:46:26Z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6d65375f1c9444fe93cc1b17243bf5d5</vt:lpwstr>
  </property>
</Properties>
</file>